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99BC3" w14:textId="6CE35BBC" w:rsidR="008778BC" w:rsidRPr="0076565C" w:rsidRDefault="005A6878" w:rsidP="005A6878">
      <w:pPr>
        <w:jc w:val="center"/>
        <w:rPr>
          <w:rFonts w:ascii="Georgia" w:hAnsi="Georgia"/>
          <w:b/>
          <w:noProof/>
          <w:sz w:val="44"/>
          <w:szCs w:val="44"/>
        </w:rPr>
      </w:pPr>
      <w:r w:rsidRPr="0076565C">
        <w:rPr>
          <w:rFonts w:ascii="Georgia" w:hAnsi="Georgia"/>
          <w:b/>
          <w:noProof/>
          <w:sz w:val="44"/>
          <w:szCs w:val="44"/>
        </w:rPr>
        <w:t>Upadłość konsumencka krok po kroku</w:t>
      </w:r>
    </w:p>
    <w:p w14:paraId="69102D1F" w14:textId="77777777" w:rsidR="008778BC" w:rsidRDefault="008778BC"/>
    <w:p w14:paraId="0E14EDE2" w14:textId="77777777" w:rsidR="008778BC" w:rsidRDefault="008778BC"/>
    <w:p w14:paraId="3B2B4838" w14:textId="77777777" w:rsidR="008778BC" w:rsidRDefault="008778BC"/>
    <w:p w14:paraId="56260141" w14:textId="3F267E5D" w:rsidR="00121AA7" w:rsidRDefault="00FE6FE7">
      <w:r>
        <w:rPr>
          <w:noProof/>
        </w:rPr>
        <w:drawing>
          <wp:inline distT="0" distB="0" distL="0" distR="0" wp14:anchorId="42CA9ED6" wp14:editId="2D07B83B">
            <wp:extent cx="5760720" cy="38404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5D77B274" w14:textId="5405E947" w:rsidR="005A6878" w:rsidRDefault="005A6878"/>
    <w:p w14:paraId="01D31A2B" w14:textId="1A9FA124" w:rsidR="005A6878" w:rsidRDefault="005A6878"/>
    <w:p w14:paraId="78F59A6C" w14:textId="47EDE0F4" w:rsidR="005A6878" w:rsidRPr="00260146" w:rsidRDefault="005A6878" w:rsidP="005A6878">
      <w:pPr>
        <w:spacing w:after="0" w:line="360" w:lineRule="auto"/>
        <w:jc w:val="both"/>
        <w:rPr>
          <w:rFonts w:ascii="Georgia" w:hAnsi="Georgia"/>
        </w:rPr>
      </w:pPr>
      <w:r w:rsidRPr="00260146">
        <w:rPr>
          <w:rFonts w:ascii="Georgia" w:hAnsi="Georgia"/>
          <w:b/>
        </w:rPr>
        <w:t>Sporządził:</w:t>
      </w:r>
      <w:r w:rsidRPr="00260146">
        <w:rPr>
          <w:rFonts w:ascii="Georgia" w:hAnsi="Georgia"/>
        </w:rPr>
        <w:t xml:space="preserve"> </w:t>
      </w:r>
      <w:r w:rsidRPr="00260146">
        <w:rPr>
          <w:rFonts w:ascii="Georgia" w:hAnsi="Georgia"/>
        </w:rPr>
        <w:tab/>
      </w:r>
      <w:r w:rsidR="00E54B82">
        <w:rPr>
          <w:rFonts w:ascii="Georgia" w:hAnsi="Georgia"/>
        </w:rPr>
        <w:tab/>
      </w:r>
      <w:r w:rsidRPr="00260146">
        <w:rPr>
          <w:rFonts w:ascii="Georgia" w:hAnsi="Georgia"/>
          <w:b/>
        </w:rPr>
        <w:t>adwokat Paweł Marchewka</w:t>
      </w:r>
    </w:p>
    <w:p w14:paraId="5144FAF1" w14:textId="0BDBC1A4" w:rsidR="005A6878" w:rsidRPr="00260146" w:rsidRDefault="005A6878" w:rsidP="005A6878">
      <w:pPr>
        <w:spacing w:after="0" w:line="360" w:lineRule="auto"/>
        <w:jc w:val="both"/>
        <w:rPr>
          <w:rFonts w:ascii="Georgia" w:hAnsi="Georgia"/>
        </w:rPr>
      </w:pPr>
      <w:r w:rsidRPr="00260146">
        <w:rPr>
          <w:rFonts w:ascii="Georgia" w:hAnsi="Georgia"/>
        </w:rPr>
        <w:tab/>
        <w:t xml:space="preserve">       </w:t>
      </w:r>
      <w:r w:rsidRPr="00260146">
        <w:rPr>
          <w:rFonts w:ascii="Georgia" w:hAnsi="Georgia"/>
        </w:rPr>
        <w:tab/>
      </w:r>
      <w:r w:rsidR="00E54B82">
        <w:rPr>
          <w:rFonts w:ascii="Georgia" w:hAnsi="Georgia"/>
        </w:rPr>
        <w:tab/>
      </w:r>
      <w:r w:rsidRPr="00260146">
        <w:rPr>
          <w:rFonts w:ascii="Georgia" w:hAnsi="Georgia"/>
        </w:rPr>
        <w:t>ul. Jęczmienna 10/8, Wrocław</w:t>
      </w:r>
    </w:p>
    <w:p w14:paraId="3B828F1F" w14:textId="08A0719F" w:rsidR="005A6878" w:rsidRPr="00260146" w:rsidRDefault="005A6878" w:rsidP="005A6878">
      <w:pPr>
        <w:spacing w:after="0" w:line="360" w:lineRule="auto"/>
        <w:jc w:val="both"/>
        <w:rPr>
          <w:rFonts w:ascii="Georgia" w:hAnsi="Georgia"/>
        </w:rPr>
      </w:pPr>
      <w:r w:rsidRPr="00260146">
        <w:rPr>
          <w:rFonts w:ascii="Georgia" w:hAnsi="Georgia"/>
        </w:rPr>
        <w:tab/>
      </w:r>
      <w:r w:rsidRPr="00260146">
        <w:rPr>
          <w:rFonts w:ascii="Georgia" w:hAnsi="Georgia"/>
        </w:rPr>
        <w:tab/>
      </w:r>
      <w:r w:rsidR="00E54B82">
        <w:rPr>
          <w:rFonts w:ascii="Georgia" w:hAnsi="Georgia"/>
        </w:rPr>
        <w:tab/>
      </w:r>
      <w:r w:rsidRPr="00260146">
        <w:rPr>
          <w:rFonts w:ascii="Georgia" w:hAnsi="Georgia"/>
        </w:rPr>
        <w:t>tel. 731 002 140</w:t>
      </w:r>
    </w:p>
    <w:p w14:paraId="746D9482" w14:textId="77777777" w:rsidR="005A6878" w:rsidRPr="00260146" w:rsidRDefault="005A6878" w:rsidP="005A6878">
      <w:pPr>
        <w:spacing w:after="0" w:line="360" w:lineRule="auto"/>
        <w:jc w:val="both"/>
        <w:rPr>
          <w:rFonts w:ascii="Georgia" w:hAnsi="Georgia"/>
        </w:rPr>
      </w:pPr>
    </w:p>
    <w:p w14:paraId="08B63DFB" w14:textId="15052465" w:rsidR="005A6878" w:rsidRDefault="005A6878" w:rsidP="005A6878">
      <w:pPr>
        <w:spacing w:after="0" w:line="360" w:lineRule="auto"/>
        <w:jc w:val="both"/>
      </w:pPr>
      <w:r w:rsidRPr="00260146">
        <w:rPr>
          <w:rFonts w:ascii="Georgia" w:hAnsi="Georgia"/>
          <w:b/>
        </w:rPr>
        <w:t>Stan prawny:</w:t>
      </w:r>
      <w:r w:rsidR="00E54B82">
        <w:rPr>
          <w:rFonts w:ascii="Georgia" w:hAnsi="Georgia"/>
          <w:b/>
        </w:rPr>
        <w:tab/>
      </w:r>
      <w:r w:rsidRPr="00260146">
        <w:rPr>
          <w:rFonts w:ascii="Georgia" w:hAnsi="Georgia"/>
        </w:rPr>
        <w:t xml:space="preserve">na dzień </w:t>
      </w:r>
      <w:r w:rsidR="00584DD4">
        <w:rPr>
          <w:rFonts w:ascii="Georgia" w:hAnsi="Georgia"/>
        </w:rPr>
        <w:t>17 marca</w:t>
      </w:r>
      <w:r w:rsidRPr="00260146">
        <w:rPr>
          <w:rFonts w:ascii="Georgia" w:hAnsi="Georgia"/>
        </w:rPr>
        <w:t xml:space="preserve"> 20</w:t>
      </w:r>
      <w:r w:rsidR="00584DD4">
        <w:rPr>
          <w:rFonts w:ascii="Georgia" w:hAnsi="Georgia"/>
        </w:rPr>
        <w:t>21</w:t>
      </w:r>
      <w:r w:rsidRPr="00260146">
        <w:rPr>
          <w:rFonts w:ascii="Georgia" w:hAnsi="Georgia"/>
        </w:rPr>
        <w:t>r.</w:t>
      </w:r>
      <w:r w:rsidRPr="00260146">
        <w:rPr>
          <w:rFonts w:ascii="Georgia" w:hAnsi="Georgia"/>
        </w:rPr>
        <w:tab/>
      </w:r>
      <w:r>
        <w:tab/>
      </w:r>
    </w:p>
    <w:p w14:paraId="4299F08A" w14:textId="26ADB23D" w:rsidR="00260146" w:rsidRDefault="00260146" w:rsidP="005A6878">
      <w:pPr>
        <w:spacing w:after="0" w:line="360" w:lineRule="auto"/>
        <w:jc w:val="both"/>
      </w:pPr>
    </w:p>
    <w:p w14:paraId="709B890D" w14:textId="19E5AF16" w:rsidR="00260146" w:rsidRDefault="00260146" w:rsidP="005A6878">
      <w:pPr>
        <w:spacing w:after="0" w:line="360" w:lineRule="auto"/>
        <w:jc w:val="both"/>
      </w:pPr>
    </w:p>
    <w:p w14:paraId="1B7AA01C" w14:textId="4A5CFFBA" w:rsidR="00260146" w:rsidRDefault="00260146" w:rsidP="0049553B">
      <w:pPr>
        <w:spacing w:after="0" w:line="360" w:lineRule="auto"/>
        <w:jc w:val="both"/>
      </w:pPr>
    </w:p>
    <w:p w14:paraId="1845E233" w14:textId="77777777" w:rsidR="0049553B" w:rsidRPr="00D36A53" w:rsidRDefault="0049553B" w:rsidP="009113EC">
      <w:pPr>
        <w:autoSpaceDE w:val="0"/>
        <w:autoSpaceDN w:val="0"/>
        <w:adjustRightInd w:val="0"/>
        <w:spacing w:after="0" w:line="240" w:lineRule="auto"/>
        <w:jc w:val="both"/>
        <w:rPr>
          <w:rFonts w:ascii="Georgia" w:hAnsi="Georgia" w:cs="MinionPro-Regular"/>
        </w:rPr>
      </w:pPr>
      <w:r w:rsidRPr="00D36A53">
        <w:rPr>
          <w:rFonts w:ascii="Georgia" w:hAnsi="Georgia" w:cs="MinionPro-Regular"/>
        </w:rPr>
        <w:t>Broszura ma charakter informacyjny i ma na celu zapoznanie konsumentów</w:t>
      </w:r>
    </w:p>
    <w:p w14:paraId="6CCB6D31" w14:textId="55E713CA" w:rsidR="00260146" w:rsidRDefault="0049553B" w:rsidP="009113EC">
      <w:pPr>
        <w:spacing w:after="0" w:line="240" w:lineRule="auto"/>
        <w:jc w:val="both"/>
        <w:rPr>
          <w:rFonts w:ascii="Georgia" w:hAnsi="Georgia" w:cs="MinionPro-Regular"/>
        </w:rPr>
      </w:pPr>
      <w:r w:rsidRPr="00D36A53">
        <w:rPr>
          <w:rFonts w:ascii="Georgia" w:hAnsi="Georgia" w:cs="MinionPro-Regular"/>
        </w:rPr>
        <w:t>z podstawowymi instytucjami dotyczącymi upadłości konsumenckiej.</w:t>
      </w:r>
    </w:p>
    <w:p w14:paraId="1CEF0121" w14:textId="09BC18EE" w:rsidR="009113EC" w:rsidRPr="00D36A53" w:rsidRDefault="009113EC" w:rsidP="009113EC">
      <w:pPr>
        <w:spacing w:after="0" w:line="240" w:lineRule="auto"/>
        <w:jc w:val="both"/>
        <w:rPr>
          <w:rFonts w:ascii="Georgia" w:hAnsi="Georgia"/>
        </w:rPr>
      </w:pPr>
      <w:r>
        <w:rPr>
          <w:rFonts w:ascii="Georgia" w:hAnsi="Georgia" w:cs="MinionPro-Regular"/>
        </w:rPr>
        <w:t>Właścicielem praw autorskich jest adw. Paweł Marchewka</w:t>
      </w:r>
    </w:p>
    <w:p w14:paraId="61AD47F9" w14:textId="0E8AA199" w:rsidR="00260146" w:rsidRDefault="00260146" w:rsidP="005A6878">
      <w:pPr>
        <w:spacing w:after="0" w:line="360" w:lineRule="auto"/>
        <w:jc w:val="both"/>
      </w:pPr>
    </w:p>
    <w:p w14:paraId="77662D1E" w14:textId="25DDBD21" w:rsidR="0049553B" w:rsidRDefault="0049553B" w:rsidP="005A6878">
      <w:pPr>
        <w:spacing w:after="0" w:line="360" w:lineRule="auto"/>
        <w:jc w:val="both"/>
      </w:pPr>
    </w:p>
    <w:p w14:paraId="46AD5DC0" w14:textId="03F26286" w:rsidR="0049553B" w:rsidRDefault="0049553B" w:rsidP="005A6878">
      <w:pPr>
        <w:spacing w:after="0" w:line="360" w:lineRule="auto"/>
        <w:jc w:val="both"/>
      </w:pPr>
    </w:p>
    <w:p w14:paraId="04BA6502" w14:textId="102B310E" w:rsidR="0049553B" w:rsidRPr="00BD0B39" w:rsidRDefault="0049553B" w:rsidP="0049553B">
      <w:pPr>
        <w:spacing w:after="0" w:line="360" w:lineRule="auto"/>
        <w:jc w:val="center"/>
        <w:rPr>
          <w:rFonts w:ascii="Georgia" w:hAnsi="Georgia"/>
          <w:b/>
          <w:sz w:val="28"/>
          <w:szCs w:val="28"/>
        </w:rPr>
      </w:pPr>
      <w:r w:rsidRPr="00BD0B39">
        <w:rPr>
          <w:rFonts w:ascii="Georgia" w:hAnsi="Georgia"/>
          <w:b/>
          <w:sz w:val="28"/>
          <w:szCs w:val="28"/>
        </w:rPr>
        <w:t>Spis treści</w:t>
      </w:r>
    </w:p>
    <w:p w14:paraId="64059BCF" w14:textId="77777777" w:rsidR="0049553B" w:rsidRPr="0049553B" w:rsidRDefault="0049553B" w:rsidP="0049553B">
      <w:pPr>
        <w:spacing w:after="0" w:line="360" w:lineRule="auto"/>
        <w:rPr>
          <w:rFonts w:ascii="Georgia" w:hAnsi="Georgia"/>
        </w:rPr>
      </w:pPr>
    </w:p>
    <w:p w14:paraId="46040AFF" w14:textId="67047A73" w:rsidR="00460403" w:rsidRDefault="00460403" w:rsidP="006A5887">
      <w:pPr>
        <w:pStyle w:val="Akapitzlist"/>
        <w:numPr>
          <w:ilvl w:val="0"/>
          <w:numId w:val="3"/>
        </w:numPr>
        <w:spacing w:after="0" w:line="360" w:lineRule="auto"/>
        <w:ind w:left="714" w:hanging="357"/>
        <w:jc w:val="both"/>
        <w:rPr>
          <w:rFonts w:ascii="Georgia" w:hAnsi="Georgia"/>
        </w:rPr>
      </w:pPr>
      <w:r w:rsidRPr="00460403">
        <w:rPr>
          <w:rFonts w:ascii="Georgia" w:hAnsi="Georgia"/>
        </w:rPr>
        <w:t>Upadłość konsumencka – czym jest i jakie są jej cel</w:t>
      </w:r>
      <w:r>
        <w:rPr>
          <w:rFonts w:ascii="Georgia" w:hAnsi="Georgia"/>
        </w:rPr>
        <w:t xml:space="preserve">e – strona </w:t>
      </w:r>
      <w:r w:rsidR="009A77BE">
        <w:rPr>
          <w:rFonts w:ascii="Georgia" w:hAnsi="Georgia"/>
        </w:rPr>
        <w:t>3</w:t>
      </w:r>
      <w:r w:rsidR="008D69DD">
        <w:rPr>
          <w:rFonts w:ascii="Georgia" w:hAnsi="Georgia"/>
        </w:rPr>
        <w:t>-4</w:t>
      </w:r>
    </w:p>
    <w:p w14:paraId="45C197C3" w14:textId="68E9C96E" w:rsidR="00460403" w:rsidRPr="00460403" w:rsidRDefault="00460403" w:rsidP="006A5887">
      <w:pPr>
        <w:pStyle w:val="Akapitzlist"/>
        <w:numPr>
          <w:ilvl w:val="0"/>
          <w:numId w:val="3"/>
        </w:numPr>
        <w:spacing w:after="0" w:line="360" w:lineRule="auto"/>
        <w:ind w:left="714" w:hanging="357"/>
        <w:jc w:val="both"/>
        <w:rPr>
          <w:rFonts w:ascii="Georgia" w:hAnsi="Georgia"/>
        </w:rPr>
      </w:pPr>
      <w:r w:rsidRPr="00460403">
        <w:rPr>
          <w:rFonts w:ascii="Georgia" w:hAnsi="Georgia"/>
        </w:rPr>
        <w:t>Kto może złożyć wniosek o ogłoszenie upadłości konsumenckiej i w jakim terminie</w:t>
      </w:r>
      <w:r>
        <w:rPr>
          <w:rFonts w:ascii="Georgia" w:hAnsi="Georgia"/>
        </w:rPr>
        <w:t xml:space="preserve"> </w:t>
      </w:r>
      <w:r w:rsidR="00EF28A7">
        <w:rPr>
          <w:rFonts w:ascii="Georgia" w:hAnsi="Georgia"/>
        </w:rPr>
        <w:t>–</w:t>
      </w:r>
      <w:r>
        <w:rPr>
          <w:rFonts w:ascii="Georgia" w:hAnsi="Georgia"/>
        </w:rPr>
        <w:t xml:space="preserve"> </w:t>
      </w:r>
      <w:r w:rsidR="00EF28A7">
        <w:rPr>
          <w:rFonts w:ascii="Georgia" w:hAnsi="Georgia"/>
        </w:rPr>
        <w:t xml:space="preserve">strona </w:t>
      </w:r>
      <w:r w:rsidR="009A77BE">
        <w:rPr>
          <w:rFonts w:ascii="Georgia" w:hAnsi="Georgia"/>
        </w:rPr>
        <w:t>4</w:t>
      </w:r>
      <w:r w:rsidR="00BA5C9B">
        <w:rPr>
          <w:rFonts w:ascii="Georgia" w:hAnsi="Georgia"/>
        </w:rPr>
        <w:t>-5</w:t>
      </w:r>
    </w:p>
    <w:p w14:paraId="4E44E191" w14:textId="276BF488" w:rsidR="00460403" w:rsidRDefault="00EF28A7" w:rsidP="006A5887">
      <w:pPr>
        <w:pStyle w:val="Akapitzlist"/>
        <w:numPr>
          <w:ilvl w:val="0"/>
          <w:numId w:val="3"/>
        </w:numPr>
        <w:spacing w:after="0" w:line="360" w:lineRule="auto"/>
        <w:ind w:left="714" w:hanging="357"/>
        <w:jc w:val="both"/>
        <w:rPr>
          <w:rFonts w:ascii="Georgia" w:hAnsi="Georgia"/>
        </w:rPr>
      </w:pPr>
      <w:r>
        <w:rPr>
          <w:rFonts w:ascii="Georgia" w:hAnsi="Georgia"/>
        </w:rPr>
        <w:t xml:space="preserve">Konsekwencje ogłoszenia upadłości konsumenckiej – strona </w:t>
      </w:r>
      <w:r w:rsidR="009A77BE">
        <w:rPr>
          <w:rFonts w:ascii="Georgia" w:hAnsi="Georgia"/>
        </w:rPr>
        <w:t>5-</w:t>
      </w:r>
      <w:r w:rsidR="008D69DD">
        <w:rPr>
          <w:rFonts w:ascii="Georgia" w:hAnsi="Georgia"/>
        </w:rPr>
        <w:t>7</w:t>
      </w:r>
    </w:p>
    <w:p w14:paraId="1E713B5F" w14:textId="096FDD4A" w:rsidR="009A77BE" w:rsidRDefault="00AA3DBE" w:rsidP="006A5887">
      <w:pPr>
        <w:pStyle w:val="Akapitzlist"/>
        <w:numPr>
          <w:ilvl w:val="0"/>
          <w:numId w:val="3"/>
        </w:numPr>
        <w:spacing w:after="0" w:line="360" w:lineRule="auto"/>
        <w:ind w:left="714" w:hanging="357"/>
        <w:jc w:val="both"/>
        <w:rPr>
          <w:rFonts w:ascii="Georgia" w:hAnsi="Georgia"/>
        </w:rPr>
      </w:pPr>
      <w:r>
        <w:rPr>
          <w:rFonts w:ascii="Georgia" w:hAnsi="Georgia"/>
        </w:rPr>
        <w:t xml:space="preserve">Syndyk – podstawowe </w:t>
      </w:r>
      <w:r w:rsidR="000A3E41">
        <w:rPr>
          <w:rFonts w:ascii="Georgia" w:hAnsi="Georgia"/>
        </w:rPr>
        <w:t xml:space="preserve">zadania przy upadłości konsumenckiej – strona </w:t>
      </w:r>
      <w:r w:rsidR="008D69DD">
        <w:rPr>
          <w:rFonts w:ascii="Georgia" w:hAnsi="Georgia"/>
        </w:rPr>
        <w:t>7</w:t>
      </w:r>
      <w:r w:rsidR="00BA5C9B">
        <w:rPr>
          <w:rFonts w:ascii="Georgia" w:hAnsi="Georgia"/>
        </w:rPr>
        <w:t>-</w:t>
      </w:r>
      <w:r w:rsidR="008D69DD">
        <w:rPr>
          <w:rFonts w:ascii="Georgia" w:hAnsi="Georgia"/>
        </w:rPr>
        <w:t>8</w:t>
      </w:r>
    </w:p>
    <w:p w14:paraId="5A5DF82A" w14:textId="0DA5818E" w:rsidR="000A3E41" w:rsidRDefault="006A5887" w:rsidP="006A5887">
      <w:pPr>
        <w:pStyle w:val="Akapitzlist"/>
        <w:numPr>
          <w:ilvl w:val="0"/>
          <w:numId w:val="3"/>
        </w:numPr>
        <w:spacing w:after="0" w:line="360" w:lineRule="auto"/>
        <w:ind w:left="714" w:hanging="357"/>
        <w:jc w:val="both"/>
        <w:rPr>
          <w:rFonts w:ascii="Georgia" w:hAnsi="Georgia"/>
        </w:rPr>
      </w:pPr>
      <w:r>
        <w:rPr>
          <w:rFonts w:ascii="Georgia" w:hAnsi="Georgia"/>
        </w:rPr>
        <w:t xml:space="preserve">Wniosek o ogłoszenie upadłości konsumenckiej – strona </w:t>
      </w:r>
      <w:r w:rsidR="00695938">
        <w:rPr>
          <w:rFonts w:ascii="Georgia" w:hAnsi="Georgia"/>
        </w:rPr>
        <w:t>8</w:t>
      </w:r>
      <w:r>
        <w:rPr>
          <w:rFonts w:ascii="Georgia" w:hAnsi="Georgia"/>
        </w:rPr>
        <w:t>-1</w:t>
      </w:r>
      <w:r w:rsidR="00695938">
        <w:rPr>
          <w:rFonts w:ascii="Georgia" w:hAnsi="Georgia"/>
        </w:rPr>
        <w:t>4</w:t>
      </w:r>
    </w:p>
    <w:p w14:paraId="763CF1AE" w14:textId="1843D6B8" w:rsidR="006A5887" w:rsidRDefault="006A5887" w:rsidP="006A5887">
      <w:pPr>
        <w:pStyle w:val="Akapitzlist"/>
        <w:numPr>
          <w:ilvl w:val="0"/>
          <w:numId w:val="3"/>
        </w:numPr>
        <w:spacing w:after="0" w:line="360" w:lineRule="auto"/>
        <w:ind w:left="714" w:hanging="357"/>
        <w:jc w:val="both"/>
        <w:rPr>
          <w:rFonts w:ascii="Georgia" w:hAnsi="Georgia"/>
        </w:rPr>
      </w:pPr>
      <w:r>
        <w:rPr>
          <w:rFonts w:ascii="Georgia" w:hAnsi="Georgia"/>
        </w:rPr>
        <w:t>Podstawa prawna – strona 1</w:t>
      </w:r>
      <w:r w:rsidR="00695938">
        <w:rPr>
          <w:rFonts w:ascii="Georgia" w:hAnsi="Georgia"/>
        </w:rPr>
        <w:t>5</w:t>
      </w:r>
    </w:p>
    <w:p w14:paraId="4DD81D4B" w14:textId="3E85194A" w:rsidR="008A434B" w:rsidRDefault="008A434B" w:rsidP="006A5887">
      <w:pPr>
        <w:pStyle w:val="Akapitzlist"/>
        <w:numPr>
          <w:ilvl w:val="0"/>
          <w:numId w:val="3"/>
        </w:numPr>
        <w:spacing w:after="0" w:line="360" w:lineRule="auto"/>
        <w:ind w:left="714" w:hanging="357"/>
        <w:jc w:val="both"/>
        <w:rPr>
          <w:rFonts w:ascii="Georgia" w:hAnsi="Georgia"/>
        </w:rPr>
      </w:pPr>
      <w:r>
        <w:rPr>
          <w:rFonts w:ascii="Georgia" w:hAnsi="Georgia"/>
        </w:rPr>
        <w:t>Schemat postępowania do ogłoszenia upadłości – strona 1</w:t>
      </w:r>
      <w:r w:rsidR="00695938">
        <w:rPr>
          <w:rFonts w:ascii="Georgia" w:hAnsi="Georgia"/>
        </w:rPr>
        <w:t>5</w:t>
      </w:r>
    </w:p>
    <w:p w14:paraId="50938A44" w14:textId="30B746A6" w:rsidR="008A434B" w:rsidRDefault="008A434B" w:rsidP="008A434B">
      <w:pPr>
        <w:pStyle w:val="Akapitzlist"/>
        <w:numPr>
          <w:ilvl w:val="0"/>
          <w:numId w:val="3"/>
        </w:numPr>
        <w:spacing w:after="0" w:line="360" w:lineRule="auto"/>
        <w:ind w:left="714" w:hanging="357"/>
        <w:jc w:val="both"/>
        <w:rPr>
          <w:rFonts w:ascii="Georgia" w:hAnsi="Georgia"/>
        </w:rPr>
      </w:pPr>
      <w:r>
        <w:rPr>
          <w:rFonts w:ascii="Georgia" w:hAnsi="Georgia"/>
        </w:rPr>
        <w:t>Schemat postępowania po ogłoszeniu upadłości – strona 1</w:t>
      </w:r>
      <w:r w:rsidR="00695938">
        <w:rPr>
          <w:rFonts w:ascii="Georgia" w:hAnsi="Georgia"/>
        </w:rPr>
        <w:t>6</w:t>
      </w:r>
    </w:p>
    <w:p w14:paraId="021E19D6" w14:textId="280C4F23" w:rsidR="00875787" w:rsidRPr="007A506F" w:rsidRDefault="00875787" w:rsidP="008A434B">
      <w:pPr>
        <w:pStyle w:val="Akapitzlist"/>
        <w:numPr>
          <w:ilvl w:val="0"/>
          <w:numId w:val="3"/>
        </w:numPr>
        <w:spacing w:after="0" w:line="360" w:lineRule="auto"/>
        <w:ind w:left="714" w:hanging="357"/>
        <w:jc w:val="both"/>
        <w:rPr>
          <w:rFonts w:ascii="Georgia" w:hAnsi="Georgia"/>
          <w:color w:val="000000" w:themeColor="text1"/>
        </w:rPr>
      </w:pPr>
      <w:r w:rsidRPr="007A506F">
        <w:rPr>
          <w:rFonts w:ascii="Georgia" w:hAnsi="Georgia"/>
          <w:color w:val="000000" w:themeColor="text1"/>
        </w:rPr>
        <w:t>Praktyczne porady</w:t>
      </w:r>
      <w:r w:rsidR="007A506F">
        <w:rPr>
          <w:rFonts w:ascii="Georgia" w:hAnsi="Georgia"/>
          <w:color w:val="000000" w:themeColor="text1"/>
        </w:rPr>
        <w:t xml:space="preserve"> – strona 17</w:t>
      </w:r>
      <w:r w:rsidR="00E32A02">
        <w:rPr>
          <w:rFonts w:ascii="Georgia" w:hAnsi="Georgia"/>
          <w:color w:val="000000" w:themeColor="text1"/>
        </w:rPr>
        <w:t>-19</w:t>
      </w:r>
    </w:p>
    <w:p w14:paraId="0211BE91" w14:textId="77777777" w:rsidR="008A434B" w:rsidRPr="008A434B" w:rsidRDefault="008A434B" w:rsidP="008A434B">
      <w:pPr>
        <w:spacing w:after="0" w:line="360" w:lineRule="auto"/>
        <w:ind w:left="357"/>
        <w:jc w:val="both"/>
        <w:rPr>
          <w:rFonts w:ascii="Georgia" w:hAnsi="Georgia"/>
        </w:rPr>
      </w:pPr>
    </w:p>
    <w:p w14:paraId="077245DC" w14:textId="4D5DE55A" w:rsidR="00260146" w:rsidRDefault="00260146" w:rsidP="00460403">
      <w:pPr>
        <w:spacing w:after="0" w:line="360" w:lineRule="auto"/>
        <w:ind w:left="360"/>
        <w:jc w:val="both"/>
      </w:pPr>
    </w:p>
    <w:p w14:paraId="75060B50" w14:textId="03ECE019" w:rsidR="0049553B" w:rsidRDefault="0049553B" w:rsidP="005A6878">
      <w:pPr>
        <w:spacing w:after="0" w:line="360" w:lineRule="auto"/>
        <w:jc w:val="both"/>
      </w:pPr>
    </w:p>
    <w:p w14:paraId="315DBF14" w14:textId="74782B3E" w:rsidR="0049553B" w:rsidRDefault="0049553B" w:rsidP="005A6878">
      <w:pPr>
        <w:spacing w:after="0" w:line="360" w:lineRule="auto"/>
        <w:jc w:val="both"/>
      </w:pPr>
    </w:p>
    <w:p w14:paraId="411FE694" w14:textId="7FDD9BBF" w:rsidR="0049553B" w:rsidRDefault="0049553B" w:rsidP="005A6878">
      <w:pPr>
        <w:spacing w:after="0" w:line="360" w:lineRule="auto"/>
        <w:jc w:val="both"/>
      </w:pPr>
    </w:p>
    <w:p w14:paraId="73ACE25F" w14:textId="4A755D9B" w:rsidR="0049553B" w:rsidRDefault="0049553B" w:rsidP="005A6878">
      <w:pPr>
        <w:spacing w:after="0" w:line="360" w:lineRule="auto"/>
        <w:jc w:val="both"/>
      </w:pPr>
    </w:p>
    <w:p w14:paraId="1394F055" w14:textId="53D4AB5E" w:rsidR="0049553B" w:rsidRDefault="0049553B" w:rsidP="005A6878">
      <w:pPr>
        <w:spacing w:after="0" w:line="360" w:lineRule="auto"/>
        <w:jc w:val="both"/>
      </w:pPr>
    </w:p>
    <w:p w14:paraId="20BF21B9" w14:textId="5F7D7140" w:rsidR="0049553B" w:rsidRDefault="0049553B" w:rsidP="005A6878">
      <w:pPr>
        <w:spacing w:after="0" w:line="360" w:lineRule="auto"/>
        <w:jc w:val="both"/>
      </w:pPr>
    </w:p>
    <w:p w14:paraId="6A6E832F" w14:textId="2CAB813C" w:rsidR="0049553B" w:rsidRDefault="0049553B" w:rsidP="005A6878">
      <w:pPr>
        <w:spacing w:after="0" w:line="360" w:lineRule="auto"/>
        <w:jc w:val="both"/>
      </w:pPr>
    </w:p>
    <w:p w14:paraId="4A89A87F" w14:textId="1E11F7D7" w:rsidR="0049553B" w:rsidRDefault="0049553B" w:rsidP="005A6878">
      <w:pPr>
        <w:spacing w:after="0" w:line="360" w:lineRule="auto"/>
        <w:jc w:val="both"/>
      </w:pPr>
    </w:p>
    <w:p w14:paraId="325DB591" w14:textId="500B59EF" w:rsidR="0049553B" w:rsidRDefault="0049553B" w:rsidP="005A6878">
      <w:pPr>
        <w:spacing w:after="0" w:line="360" w:lineRule="auto"/>
        <w:jc w:val="both"/>
      </w:pPr>
    </w:p>
    <w:p w14:paraId="5E8612FE" w14:textId="58938D10" w:rsidR="0049553B" w:rsidRDefault="0049553B" w:rsidP="005A6878">
      <w:pPr>
        <w:spacing w:after="0" w:line="360" w:lineRule="auto"/>
        <w:jc w:val="both"/>
      </w:pPr>
    </w:p>
    <w:p w14:paraId="2F978325" w14:textId="628EDE3B" w:rsidR="0049553B" w:rsidRDefault="0049553B" w:rsidP="005A6878">
      <w:pPr>
        <w:spacing w:after="0" w:line="360" w:lineRule="auto"/>
        <w:jc w:val="both"/>
      </w:pPr>
    </w:p>
    <w:p w14:paraId="1DF07BB1" w14:textId="2DC5EB40" w:rsidR="0049553B" w:rsidRDefault="0049553B" w:rsidP="005A6878">
      <w:pPr>
        <w:spacing w:after="0" w:line="360" w:lineRule="auto"/>
        <w:jc w:val="both"/>
      </w:pPr>
    </w:p>
    <w:p w14:paraId="1CDEC7B3" w14:textId="299FE283" w:rsidR="0049553B" w:rsidRDefault="0049553B" w:rsidP="005A6878">
      <w:pPr>
        <w:spacing w:after="0" w:line="360" w:lineRule="auto"/>
        <w:jc w:val="both"/>
      </w:pPr>
    </w:p>
    <w:p w14:paraId="75C1962D" w14:textId="1EAB2D58" w:rsidR="0049553B" w:rsidRDefault="0049553B" w:rsidP="005A6878">
      <w:pPr>
        <w:spacing w:after="0" w:line="360" w:lineRule="auto"/>
        <w:jc w:val="both"/>
      </w:pPr>
    </w:p>
    <w:p w14:paraId="27F73926" w14:textId="525838C7" w:rsidR="0049553B" w:rsidRDefault="0049553B" w:rsidP="005A6878">
      <w:pPr>
        <w:spacing w:after="0" w:line="360" w:lineRule="auto"/>
        <w:jc w:val="both"/>
      </w:pPr>
    </w:p>
    <w:p w14:paraId="1D86F932" w14:textId="5E12B0E7" w:rsidR="0049553B" w:rsidRDefault="0049553B" w:rsidP="005A6878">
      <w:pPr>
        <w:spacing w:after="0" w:line="360" w:lineRule="auto"/>
        <w:jc w:val="both"/>
      </w:pPr>
    </w:p>
    <w:p w14:paraId="0E198189" w14:textId="038B22AA" w:rsidR="0049553B" w:rsidRDefault="0049553B" w:rsidP="005A6878">
      <w:pPr>
        <w:spacing w:after="0" w:line="360" w:lineRule="auto"/>
        <w:jc w:val="both"/>
      </w:pPr>
    </w:p>
    <w:p w14:paraId="0BBD8896" w14:textId="012D9825" w:rsidR="0049553B" w:rsidRDefault="0049553B" w:rsidP="005A6878">
      <w:pPr>
        <w:spacing w:after="0" w:line="360" w:lineRule="auto"/>
        <w:jc w:val="both"/>
      </w:pPr>
    </w:p>
    <w:p w14:paraId="4D327904" w14:textId="2459636D" w:rsidR="0049553B" w:rsidRDefault="0049553B" w:rsidP="005A6878">
      <w:pPr>
        <w:spacing w:after="0" w:line="360" w:lineRule="auto"/>
        <w:jc w:val="both"/>
      </w:pPr>
    </w:p>
    <w:p w14:paraId="14480ACB" w14:textId="2AD2B815" w:rsidR="0049553B" w:rsidRDefault="0049553B" w:rsidP="005A6878">
      <w:pPr>
        <w:spacing w:after="0" w:line="360" w:lineRule="auto"/>
        <w:jc w:val="both"/>
      </w:pPr>
    </w:p>
    <w:p w14:paraId="70ECC927" w14:textId="46EDE0F7" w:rsidR="0049553B" w:rsidRDefault="0049553B" w:rsidP="005A6878">
      <w:pPr>
        <w:spacing w:after="0" w:line="360" w:lineRule="auto"/>
        <w:jc w:val="both"/>
      </w:pPr>
    </w:p>
    <w:p w14:paraId="7F0D849D" w14:textId="44A56775" w:rsidR="0049553B" w:rsidRDefault="0049553B" w:rsidP="005A6878">
      <w:pPr>
        <w:spacing w:after="0" w:line="360" w:lineRule="auto"/>
        <w:jc w:val="both"/>
      </w:pPr>
    </w:p>
    <w:p w14:paraId="1EE09AC6" w14:textId="14639DD8" w:rsidR="0076565C" w:rsidRDefault="00BD0B39" w:rsidP="0076565C">
      <w:pPr>
        <w:pStyle w:val="Akapitzlist"/>
        <w:numPr>
          <w:ilvl w:val="0"/>
          <w:numId w:val="1"/>
        </w:numPr>
        <w:spacing w:after="0" w:line="360" w:lineRule="auto"/>
        <w:jc w:val="center"/>
        <w:rPr>
          <w:rFonts w:ascii="Georgia" w:hAnsi="Georgia"/>
          <w:b/>
          <w:sz w:val="28"/>
          <w:szCs w:val="28"/>
        </w:rPr>
      </w:pPr>
      <w:r w:rsidRPr="00BD0B39">
        <w:rPr>
          <w:rFonts w:ascii="Georgia" w:hAnsi="Georgia"/>
          <w:b/>
          <w:sz w:val="28"/>
          <w:szCs w:val="28"/>
        </w:rPr>
        <w:t>Upadłość konsumencka – czym jest i jakie są jej cele.</w:t>
      </w:r>
    </w:p>
    <w:p w14:paraId="4CAB12C7" w14:textId="3373AEBF" w:rsidR="0076565C" w:rsidRDefault="0076565C" w:rsidP="0076565C">
      <w:pPr>
        <w:spacing w:after="0" w:line="360" w:lineRule="auto"/>
        <w:rPr>
          <w:rFonts w:ascii="Georgia" w:hAnsi="Georgia"/>
          <w:sz w:val="28"/>
          <w:szCs w:val="28"/>
        </w:rPr>
      </w:pPr>
    </w:p>
    <w:p w14:paraId="04A719E3" w14:textId="10449F24" w:rsidR="005F0EFB" w:rsidRDefault="001E6A7D" w:rsidP="000564DF">
      <w:pPr>
        <w:spacing w:after="0" w:line="360" w:lineRule="auto"/>
        <w:ind w:firstLine="357"/>
        <w:jc w:val="both"/>
        <w:rPr>
          <w:rFonts w:ascii="Georgia" w:hAnsi="Georgia"/>
        </w:rPr>
      </w:pPr>
      <w:r>
        <w:rPr>
          <w:rFonts w:ascii="Georgia" w:hAnsi="Georgia"/>
        </w:rPr>
        <w:t xml:space="preserve">W pierwszej części </w:t>
      </w:r>
      <w:r w:rsidR="005F0EFB">
        <w:rPr>
          <w:rFonts w:ascii="Georgia" w:hAnsi="Georgia"/>
        </w:rPr>
        <w:t>niniejszej broszury (pkt.1-4) przedstawię podstawowe informacje o upadłości konsumenckiej. W kolejn</w:t>
      </w:r>
      <w:r w:rsidR="00B127B5">
        <w:rPr>
          <w:rFonts w:ascii="Georgia" w:hAnsi="Georgia"/>
        </w:rPr>
        <w:t>ych</w:t>
      </w:r>
      <w:r w:rsidR="005F0EFB">
        <w:rPr>
          <w:rFonts w:ascii="Georgia" w:hAnsi="Georgia"/>
        </w:rPr>
        <w:t xml:space="preserve"> </w:t>
      </w:r>
      <w:r w:rsidR="00B127B5">
        <w:rPr>
          <w:rFonts w:ascii="Georgia" w:hAnsi="Georgia"/>
        </w:rPr>
        <w:t>etapach</w:t>
      </w:r>
      <w:r w:rsidR="005F0EFB">
        <w:rPr>
          <w:rFonts w:ascii="Georgia" w:hAnsi="Georgia"/>
        </w:rPr>
        <w:t xml:space="preserve"> (pkt.5) zajmę się praktyczną stroną postępowania, </w:t>
      </w:r>
      <w:r w:rsidR="00F8577F">
        <w:rPr>
          <w:rFonts w:ascii="Georgia" w:hAnsi="Georgia"/>
        </w:rPr>
        <w:t>w zakresie sporządzenia</w:t>
      </w:r>
      <w:r w:rsidR="005F0EFB">
        <w:rPr>
          <w:rFonts w:ascii="Georgia" w:hAnsi="Georgia"/>
        </w:rPr>
        <w:t xml:space="preserve"> wniosku o ogłoszenie upadłości konsumenckiej.</w:t>
      </w:r>
    </w:p>
    <w:p w14:paraId="7803A45C" w14:textId="50F5E6E1" w:rsidR="0076565C" w:rsidRDefault="005F0EFB" w:rsidP="000564DF">
      <w:pPr>
        <w:spacing w:after="0" w:line="360" w:lineRule="auto"/>
        <w:ind w:firstLine="357"/>
        <w:jc w:val="both"/>
        <w:rPr>
          <w:rFonts w:ascii="Georgia" w:hAnsi="Georgia"/>
        </w:rPr>
      </w:pPr>
      <w:r>
        <w:rPr>
          <w:rFonts w:ascii="Georgia" w:hAnsi="Georgia"/>
        </w:rPr>
        <w:t xml:space="preserve"> </w:t>
      </w:r>
      <w:r w:rsidR="0076565C">
        <w:rPr>
          <w:rFonts w:ascii="Georgia" w:hAnsi="Georgia"/>
        </w:rPr>
        <w:t>Upadłość konsumencka</w:t>
      </w:r>
      <w:r w:rsidR="00B60C76">
        <w:rPr>
          <w:rFonts w:ascii="Georgia" w:hAnsi="Georgia"/>
        </w:rPr>
        <w:t>, najprościej rzecz ujmując,</w:t>
      </w:r>
      <w:r w:rsidR="0076565C">
        <w:rPr>
          <w:rFonts w:ascii="Georgia" w:hAnsi="Georgia"/>
        </w:rPr>
        <w:t xml:space="preserve"> jest swego rodzaju „deską ratunkową” rzuconą przez Państwo swoim obywatel</w:t>
      </w:r>
      <w:r w:rsidR="00B60C76">
        <w:rPr>
          <w:rFonts w:ascii="Georgia" w:hAnsi="Georgia"/>
        </w:rPr>
        <w:t xml:space="preserve">om będącym w złej kondycji finansowej. </w:t>
      </w:r>
    </w:p>
    <w:p w14:paraId="22AEE51C" w14:textId="5EE5CF16" w:rsidR="00B60C76" w:rsidRDefault="00B60C76" w:rsidP="000564DF">
      <w:pPr>
        <w:spacing w:after="0" w:line="360" w:lineRule="auto"/>
        <w:ind w:firstLine="357"/>
        <w:jc w:val="both"/>
        <w:rPr>
          <w:rFonts w:ascii="Georgia" w:hAnsi="Georgia"/>
        </w:rPr>
      </w:pPr>
      <w:r>
        <w:rPr>
          <w:rFonts w:ascii="Georgia" w:hAnsi="Georgia"/>
        </w:rPr>
        <w:t>Upadłość konsumencka jest postępowaniem sądowym wszczynanym wyłącznie na pisemny wniosek dłużnika będącego osobą fizyczną nieprowadzącą działalności gospodarczej</w:t>
      </w:r>
      <w:r w:rsidR="00584DD4">
        <w:rPr>
          <w:rFonts w:ascii="Georgia" w:hAnsi="Georgia"/>
        </w:rPr>
        <w:t xml:space="preserve"> lub wierzyciela</w:t>
      </w:r>
      <w:r>
        <w:rPr>
          <w:rFonts w:ascii="Georgia" w:hAnsi="Georgia"/>
        </w:rPr>
        <w:t xml:space="preserve">. </w:t>
      </w:r>
    </w:p>
    <w:p w14:paraId="615ADCFE" w14:textId="1A423400" w:rsidR="00B60C76" w:rsidRDefault="003F164D" w:rsidP="000564DF">
      <w:pPr>
        <w:spacing w:after="0" w:line="360" w:lineRule="auto"/>
        <w:ind w:firstLine="357"/>
        <w:jc w:val="both"/>
        <w:rPr>
          <w:rFonts w:ascii="Georgia" w:hAnsi="Georgia"/>
        </w:rPr>
      </w:pPr>
      <w:r>
        <w:rPr>
          <w:rFonts w:ascii="Georgia" w:hAnsi="Georgia"/>
        </w:rPr>
        <w:t>W momencie składania</w:t>
      </w:r>
      <w:r w:rsidR="00B60C76">
        <w:rPr>
          <w:rFonts w:ascii="Georgia" w:hAnsi="Georgia"/>
        </w:rPr>
        <w:t xml:space="preserve"> wnios</w:t>
      </w:r>
      <w:r>
        <w:rPr>
          <w:rFonts w:ascii="Georgia" w:hAnsi="Georgia"/>
        </w:rPr>
        <w:t>ku</w:t>
      </w:r>
      <w:r w:rsidR="00B60C76">
        <w:rPr>
          <w:rFonts w:ascii="Georgia" w:hAnsi="Georgia"/>
        </w:rPr>
        <w:t xml:space="preserve"> o ogłoszenie upadłości konsumenckiej</w:t>
      </w:r>
      <w:r>
        <w:rPr>
          <w:rFonts w:ascii="Georgia" w:hAnsi="Georgia"/>
        </w:rPr>
        <w:t xml:space="preserve"> dłużnik</w:t>
      </w:r>
      <w:r w:rsidR="00B60C76">
        <w:rPr>
          <w:rFonts w:ascii="Georgia" w:hAnsi="Georgia"/>
        </w:rPr>
        <w:t xml:space="preserve"> musi znajdować się w stanie niewypłacalności, a zatem musi mieć co najmniej jednego wierzyciela, któremu nie reguluje wymagalnych zobowiązań. </w:t>
      </w:r>
    </w:p>
    <w:p w14:paraId="78D19CDE" w14:textId="6086C669" w:rsidR="00505EB2" w:rsidRPr="00505EB2" w:rsidRDefault="00505EB2" w:rsidP="000564DF">
      <w:pPr>
        <w:spacing w:after="0" w:line="360" w:lineRule="auto"/>
        <w:ind w:firstLine="357"/>
        <w:jc w:val="both"/>
        <w:rPr>
          <w:rFonts w:ascii="Georgia" w:hAnsi="Georgia"/>
        </w:rPr>
      </w:pPr>
      <w:r w:rsidRPr="00505EB2">
        <w:rPr>
          <w:rFonts w:ascii="Georgia" w:hAnsi="Georgia"/>
        </w:rPr>
        <w:t xml:space="preserve">Stosownie do art. 10 </w:t>
      </w:r>
      <w:r>
        <w:rPr>
          <w:rFonts w:ascii="Georgia" w:hAnsi="Georgia"/>
        </w:rPr>
        <w:t>Prawa upadłościowego (dalej zwane p.u.)</w:t>
      </w:r>
      <w:r w:rsidRPr="00505EB2">
        <w:rPr>
          <w:rFonts w:ascii="Georgia" w:hAnsi="Georgia"/>
        </w:rPr>
        <w:t xml:space="preserve"> upadłość ogłasza się w stosunku do dłużnika, który stał się niewypłacalny. Zgodnie z art. 11 ust. 1 </w:t>
      </w:r>
      <w:r>
        <w:rPr>
          <w:rFonts w:ascii="Georgia" w:hAnsi="Georgia"/>
        </w:rPr>
        <w:t>p.u.</w:t>
      </w:r>
      <w:r w:rsidRPr="00505EB2">
        <w:rPr>
          <w:rFonts w:ascii="Georgia" w:hAnsi="Georgia"/>
        </w:rPr>
        <w:t xml:space="preserve"> dłużnik jest niewypłacalny, jeżeli utracił zdolność do wykonywania swoich wymagalnych zobowiązań pieniężnych.</w:t>
      </w:r>
      <w:r>
        <w:rPr>
          <w:rFonts w:ascii="Georgia" w:hAnsi="Georgia"/>
        </w:rPr>
        <w:t xml:space="preserve"> Na podstawie art. 491</w:t>
      </w:r>
      <w:r>
        <w:rPr>
          <w:rFonts w:ascii="Georgia" w:hAnsi="Georgia"/>
          <w:vertAlign w:val="superscript"/>
        </w:rPr>
        <w:t xml:space="preserve">2 </w:t>
      </w:r>
      <w:r>
        <w:rPr>
          <w:rFonts w:ascii="Georgia" w:hAnsi="Georgia"/>
        </w:rPr>
        <w:t xml:space="preserve">ust. 2 p.u. </w:t>
      </w:r>
      <w:r w:rsidRPr="00505EB2">
        <w:rPr>
          <w:rFonts w:ascii="Georgia" w:hAnsi="Georgia"/>
        </w:rPr>
        <w:t>„Postępowanie upadłościowe w sprawach objętych przepisami niniejszego tytułu prowadzi się także wtedy, gdy dłużnik ma tylko jednego wierzyciela.”.</w:t>
      </w:r>
    </w:p>
    <w:p w14:paraId="404E6C02" w14:textId="73644A33" w:rsidR="000564DF" w:rsidRDefault="000564DF" w:rsidP="000564DF">
      <w:pPr>
        <w:spacing w:after="0" w:line="360" w:lineRule="auto"/>
        <w:ind w:firstLine="357"/>
        <w:jc w:val="both"/>
        <w:rPr>
          <w:rFonts w:ascii="Georgia" w:hAnsi="Georgia"/>
        </w:rPr>
      </w:pPr>
    </w:p>
    <w:p w14:paraId="697F88E6" w14:textId="03513B45" w:rsidR="000564DF" w:rsidRDefault="000564DF" w:rsidP="000564DF">
      <w:pPr>
        <w:spacing w:after="0" w:line="360" w:lineRule="auto"/>
        <w:ind w:firstLine="357"/>
        <w:jc w:val="both"/>
        <w:rPr>
          <w:rFonts w:ascii="Georgia" w:hAnsi="Georgia"/>
          <w:i/>
        </w:rPr>
      </w:pPr>
      <w:r w:rsidRPr="000564DF">
        <w:rPr>
          <w:rFonts w:ascii="Georgia" w:hAnsi="Georgia"/>
          <w:b/>
          <w:i/>
        </w:rPr>
        <w:t>Przykład:</w:t>
      </w:r>
      <w:r w:rsidRPr="000564DF">
        <w:rPr>
          <w:rFonts w:ascii="Georgia" w:hAnsi="Georgia"/>
          <w:i/>
        </w:rPr>
        <w:t xml:space="preserve"> Dłużnik posiada kredyt w banku, który był spłacany w ratach. W pewnym momencie dłużnikowi brakuje pieniędzy na jednoczesne zakupy bieżących produktów potrzebnych do życia i spłacanie zaciągniętego zobowiązania w banku. Przestaje płacić raty kredytu, które stają się wymagalne. </w:t>
      </w:r>
    </w:p>
    <w:p w14:paraId="5E5B8767" w14:textId="346E2DC9" w:rsidR="000564DF" w:rsidRDefault="000564DF" w:rsidP="000564DF">
      <w:pPr>
        <w:spacing w:after="0" w:line="360" w:lineRule="auto"/>
        <w:ind w:firstLine="357"/>
        <w:jc w:val="both"/>
        <w:rPr>
          <w:rFonts w:ascii="Georgia" w:hAnsi="Georgia"/>
          <w:i/>
        </w:rPr>
      </w:pPr>
    </w:p>
    <w:p w14:paraId="01DF3F6E" w14:textId="19E14066" w:rsidR="003A3BDC" w:rsidRDefault="002E0B27" w:rsidP="000564DF">
      <w:pPr>
        <w:spacing w:after="0" w:line="360" w:lineRule="auto"/>
        <w:ind w:firstLine="357"/>
        <w:jc w:val="both"/>
        <w:rPr>
          <w:rFonts w:ascii="Georgia" w:hAnsi="Georgia"/>
        </w:rPr>
      </w:pPr>
      <w:r>
        <w:rPr>
          <w:rFonts w:ascii="Georgia" w:hAnsi="Georgia"/>
        </w:rPr>
        <w:t>Podstawową funkcją upadłości konsumenckiej jest oddłużenie dłużnika</w:t>
      </w:r>
      <w:r w:rsidR="003F164D">
        <w:rPr>
          <w:rFonts w:ascii="Georgia" w:hAnsi="Georgia"/>
        </w:rPr>
        <w:t xml:space="preserve"> (art. 2 ust.2 </w:t>
      </w:r>
      <w:r w:rsidR="00992582">
        <w:rPr>
          <w:rFonts w:ascii="Georgia" w:hAnsi="Georgia"/>
        </w:rPr>
        <w:t>p.u.</w:t>
      </w:r>
      <w:r w:rsidR="003F164D">
        <w:rPr>
          <w:rFonts w:ascii="Georgia" w:hAnsi="Georgia"/>
        </w:rPr>
        <w:t>)</w:t>
      </w:r>
      <w:r>
        <w:rPr>
          <w:rFonts w:ascii="Georgia" w:hAnsi="Georgia"/>
        </w:rPr>
        <w:t>. Zatem poprzez orzeczenie sądu dłużnik może zostać uwolniony od długów, które nie</w:t>
      </w:r>
      <w:r w:rsidR="004A59AF">
        <w:rPr>
          <w:rFonts w:ascii="Georgia" w:hAnsi="Georgia"/>
        </w:rPr>
        <w:t xml:space="preserve"> </w:t>
      </w:r>
      <w:r>
        <w:rPr>
          <w:rFonts w:ascii="Georgia" w:hAnsi="Georgia"/>
        </w:rPr>
        <w:t xml:space="preserve">zostały spłacone w toku postępowania upadłościowego lub wyniku wykonania planu spłaty. </w:t>
      </w:r>
      <w:r w:rsidR="007536DB">
        <w:rPr>
          <w:rFonts w:ascii="Georgia" w:hAnsi="Georgia"/>
        </w:rPr>
        <w:t xml:space="preserve">Takie długi zostają umorzone. </w:t>
      </w:r>
    </w:p>
    <w:p w14:paraId="49E1A45B" w14:textId="0D076A86" w:rsidR="00D26569" w:rsidRDefault="00D26569" w:rsidP="000564DF">
      <w:pPr>
        <w:spacing w:after="0" w:line="360" w:lineRule="auto"/>
        <w:ind w:firstLine="357"/>
        <w:jc w:val="both"/>
        <w:rPr>
          <w:rFonts w:ascii="Georgia" w:hAnsi="Georgia"/>
        </w:rPr>
      </w:pPr>
      <w:r>
        <w:rPr>
          <w:rFonts w:ascii="Georgia" w:hAnsi="Georgia"/>
        </w:rPr>
        <w:t>Drugą funkcją upadłości konsumenckiej jest windykacja</w:t>
      </w:r>
      <w:r w:rsidR="00742A01">
        <w:rPr>
          <w:rFonts w:ascii="Georgia" w:hAnsi="Georgia"/>
        </w:rPr>
        <w:t xml:space="preserve"> długów upadłego dłużnika</w:t>
      </w:r>
      <w:r w:rsidR="003F164D">
        <w:rPr>
          <w:rFonts w:ascii="Georgia" w:hAnsi="Georgia"/>
        </w:rPr>
        <w:t xml:space="preserve"> (art. 2 ust.1 </w:t>
      </w:r>
      <w:r w:rsidR="00992582">
        <w:rPr>
          <w:rFonts w:ascii="Georgia" w:hAnsi="Georgia"/>
        </w:rPr>
        <w:t>p.u.</w:t>
      </w:r>
      <w:r w:rsidR="003F164D">
        <w:rPr>
          <w:rFonts w:ascii="Georgia" w:hAnsi="Georgia"/>
        </w:rPr>
        <w:t>)</w:t>
      </w:r>
      <w:r w:rsidR="00742A01">
        <w:rPr>
          <w:rFonts w:ascii="Georgia" w:hAnsi="Georgia"/>
        </w:rPr>
        <w:t>.</w:t>
      </w:r>
      <w:r w:rsidR="000E65A0">
        <w:rPr>
          <w:rFonts w:ascii="Georgia" w:hAnsi="Georgia"/>
        </w:rPr>
        <w:t xml:space="preserve"> </w:t>
      </w:r>
      <w:r w:rsidR="00CC3CE7">
        <w:rPr>
          <w:rFonts w:ascii="Georgia" w:hAnsi="Georgia"/>
        </w:rPr>
        <w:t>W momencie ogłoszeni</w:t>
      </w:r>
      <w:r w:rsidR="007C3322">
        <w:rPr>
          <w:rFonts w:ascii="Georgia" w:hAnsi="Georgia"/>
        </w:rPr>
        <w:t>a</w:t>
      </w:r>
      <w:r w:rsidR="00CC3CE7">
        <w:rPr>
          <w:rFonts w:ascii="Georgia" w:hAnsi="Georgia"/>
        </w:rPr>
        <w:t xml:space="preserve"> upadłości konsumenckiej dochodzi do scalenia wszystkich postępowań prowadzonych przez wierzycieli w jedno, prowadzone przez syndyka. Na tym etapie postępowania</w:t>
      </w:r>
      <w:r w:rsidR="00233A97">
        <w:rPr>
          <w:rFonts w:ascii="Georgia" w:hAnsi="Georgia"/>
        </w:rPr>
        <w:t xml:space="preserve"> następuje sprzedaż</w:t>
      </w:r>
      <w:r w:rsidR="00CC3CE7">
        <w:rPr>
          <w:rFonts w:ascii="Georgia" w:hAnsi="Georgia"/>
        </w:rPr>
        <w:t xml:space="preserve"> (likwidacji) całego lub części majątku dłużnika, który </w:t>
      </w:r>
      <w:r w:rsidR="00CC3CE7">
        <w:rPr>
          <w:rFonts w:ascii="Georgia" w:hAnsi="Georgia"/>
        </w:rPr>
        <w:lastRenderedPageBreak/>
        <w:t xml:space="preserve">stał się masą upadłości. To z rzeczonej masy upadłości spłacana jest część długów (najczęściej masa upadłości wystarcza na spłatę tylko niewielkiej części zadłużenia lub w ogóle jej nie ma). </w:t>
      </w:r>
    </w:p>
    <w:p w14:paraId="00440CA0" w14:textId="2417A641" w:rsidR="003F164D" w:rsidRPr="003F164D" w:rsidRDefault="003F164D" w:rsidP="000564DF">
      <w:pPr>
        <w:spacing w:after="0" w:line="360" w:lineRule="auto"/>
        <w:ind w:firstLine="357"/>
        <w:jc w:val="both"/>
        <w:rPr>
          <w:rFonts w:ascii="Georgia" w:hAnsi="Georgia"/>
        </w:rPr>
      </w:pPr>
      <w:r w:rsidRPr="003F164D">
        <w:rPr>
          <w:rFonts w:ascii="Georgia" w:hAnsi="Georgia"/>
        </w:rPr>
        <w:t>Jak wskazał Sąd Najwyższy w postanowieniu z dnia 15 listopada 2018r. sygn. akt III CZP 59/18 „Zgodnie natomiast z art. 2 ust. 2 p.u., postępowanie uregulowane ustawą wobec osób fizycznych nieprowadzących działalności gospodarczej należy prowadzić tak, aby umożliwić umorzenie zobowiązań upadłego niewykonanych w postępowaniu upadłościowym (funkcja oddłużeniowa upadłości konsumenckiej), a jeśli jest to możliwe – zaspokoić roszczenia wierzycieli w jak najwyższym stopniu. Oznacza to, że w postępowaniu 8 upadłościowym konsumentów należy stosować zasadę optymalizacji, ale nie powinna ona być realizowania z uszczerbkiem dla oddłużeniowej funkcji upadłości konsumenckiej.</w:t>
      </w:r>
      <w:r w:rsidR="00E50082">
        <w:rPr>
          <w:rFonts w:ascii="Georgia" w:hAnsi="Georgia"/>
        </w:rPr>
        <w:t>”.</w:t>
      </w:r>
    </w:p>
    <w:p w14:paraId="41C92199" w14:textId="5C1AB31C" w:rsidR="00AD2BF0" w:rsidRDefault="00AD2BF0" w:rsidP="000564DF">
      <w:pPr>
        <w:spacing w:after="0" w:line="360" w:lineRule="auto"/>
        <w:ind w:firstLine="357"/>
        <w:jc w:val="both"/>
        <w:rPr>
          <w:rFonts w:ascii="Georgia" w:hAnsi="Georgia"/>
        </w:rPr>
      </w:pPr>
    </w:p>
    <w:p w14:paraId="075632C9" w14:textId="2110F3D4" w:rsidR="00AD2BF0" w:rsidRDefault="00AD2BF0" w:rsidP="000564DF">
      <w:pPr>
        <w:spacing w:after="0" w:line="360" w:lineRule="auto"/>
        <w:ind w:firstLine="357"/>
        <w:jc w:val="both"/>
        <w:rPr>
          <w:rFonts w:ascii="Georgia" w:hAnsi="Georgia"/>
          <w:i/>
        </w:rPr>
      </w:pPr>
      <w:r w:rsidRPr="00DF12BE">
        <w:rPr>
          <w:rFonts w:ascii="Georgia" w:hAnsi="Georgia"/>
          <w:b/>
          <w:i/>
        </w:rPr>
        <w:t>Przykład:</w:t>
      </w:r>
      <w:r w:rsidRPr="00DF12BE">
        <w:rPr>
          <w:rFonts w:ascii="Georgia" w:hAnsi="Georgia"/>
          <w:i/>
        </w:rPr>
        <w:t xml:space="preserve"> Dłużnik jest właścicielem samochodu osobowego marki X wartego 10.000 zł. Syndyk będzie dążył do sprzedaży </w:t>
      </w:r>
      <w:r w:rsidR="00DF12BE" w:rsidRPr="00DF12BE">
        <w:rPr>
          <w:rFonts w:ascii="Georgia" w:hAnsi="Georgia"/>
          <w:i/>
        </w:rPr>
        <w:t xml:space="preserve">tego pojazdu a z pieniędzy tak uzyskanych zostaną spłacone częściowo wszystkie wierzytelności. </w:t>
      </w:r>
    </w:p>
    <w:p w14:paraId="2266C364" w14:textId="1DDEA9E3" w:rsidR="007D383F" w:rsidRPr="00DF12BE" w:rsidRDefault="007D383F" w:rsidP="000564DF">
      <w:pPr>
        <w:spacing w:after="0" w:line="360" w:lineRule="auto"/>
        <w:ind w:firstLine="357"/>
        <w:jc w:val="both"/>
        <w:rPr>
          <w:rFonts w:ascii="Georgia" w:hAnsi="Georgia"/>
          <w:i/>
        </w:rPr>
      </w:pPr>
      <w:r>
        <w:rPr>
          <w:rFonts w:ascii="Georgia" w:hAnsi="Georgia"/>
          <w:i/>
        </w:rPr>
        <w:t xml:space="preserve">Natomiast brak majątku nie powinien być bezpośrednią przesłanką stanowiącą podstawę oddalenia wniosku o upadłość konsumencką. </w:t>
      </w:r>
    </w:p>
    <w:p w14:paraId="3FA700E6" w14:textId="04DA519F" w:rsidR="0087077B" w:rsidRDefault="0087077B" w:rsidP="00F8577F">
      <w:pPr>
        <w:spacing w:after="0" w:line="360" w:lineRule="auto"/>
        <w:jc w:val="both"/>
        <w:rPr>
          <w:rFonts w:ascii="Georgia" w:hAnsi="Georgia"/>
          <w:i/>
        </w:rPr>
      </w:pPr>
    </w:p>
    <w:p w14:paraId="5FA60C76" w14:textId="4EB28AB7" w:rsidR="0087077B" w:rsidRDefault="0087077B" w:rsidP="00E13684">
      <w:pPr>
        <w:spacing w:after="0" w:line="360" w:lineRule="auto"/>
        <w:jc w:val="both"/>
        <w:rPr>
          <w:rFonts w:ascii="Georgia" w:hAnsi="Georgia"/>
          <w:i/>
        </w:rPr>
      </w:pPr>
    </w:p>
    <w:p w14:paraId="32805B48" w14:textId="77777777" w:rsidR="00601E7D" w:rsidRDefault="00601E7D" w:rsidP="00E13684">
      <w:pPr>
        <w:spacing w:after="0" w:line="360" w:lineRule="auto"/>
        <w:jc w:val="both"/>
        <w:rPr>
          <w:rFonts w:ascii="Georgia" w:hAnsi="Georgia"/>
          <w:i/>
        </w:rPr>
      </w:pPr>
    </w:p>
    <w:p w14:paraId="22C198E2" w14:textId="45F898FA" w:rsidR="0087077B" w:rsidRDefault="0087077B" w:rsidP="0087077B">
      <w:pPr>
        <w:pStyle w:val="Akapitzlist"/>
        <w:numPr>
          <w:ilvl w:val="0"/>
          <w:numId w:val="1"/>
        </w:numPr>
        <w:spacing w:after="0" w:line="360" w:lineRule="auto"/>
        <w:ind w:left="714" w:hanging="357"/>
        <w:jc w:val="center"/>
        <w:rPr>
          <w:rFonts w:ascii="Georgia" w:hAnsi="Georgia"/>
          <w:b/>
          <w:sz w:val="28"/>
          <w:szCs w:val="28"/>
        </w:rPr>
      </w:pPr>
      <w:r w:rsidRPr="0087077B">
        <w:rPr>
          <w:rFonts w:ascii="Georgia" w:hAnsi="Georgia"/>
          <w:b/>
          <w:sz w:val="28"/>
          <w:szCs w:val="28"/>
        </w:rPr>
        <w:t>Kto może złożyć wniosek o ogłoszenie upadłości konsumenckiej</w:t>
      </w:r>
      <w:r w:rsidR="00D360B4">
        <w:rPr>
          <w:rFonts w:ascii="Georgia" w:hAnsi="Georgia"/>
          <w:b/>
          <w:sz w:val="28"/>
          <w:szCs w:val="28"/>
        </w:rPr>
        <w:t xml:space="preserve"> i w jakim terminie</w:t>
      </w:r>
      <w:r w:rsidRPr="0087077B">
        <w:rPr>
          <w:rFonts w:ascii="Georgia" w:hAnsi="Georgia"/>
          <w:b/>
          <w:sz w:val="28"/>
          <w:szCs w:val="28"/>
        </w:rPr>
        <w:t>.</w:t>
      </w:r>
    </w:p>
    <w:p w14:paraId="03857C62" w14:textId="54ABA7A2" w:rsidR="0087077B" w:rsidRDefault="0087077B" w:rsidP="0087077B">
      <w:pPr>
        <w:spacing w:after="0" w:line="360" w:lineRule="auto"/>
        <w:ind w:left="357"/>
        <w:jc w:val="both"/>
        <w:rPr>
          <w:rFonts w:ascii="Georgia" w:hAnsi="Georgia"/>
          <w:sz w:val="28"/>
          <w:szCs w:val="28"/>
        </w:rPr>
      </w:pPr>
    </w:p>
    <w:p w14:paraId="584AE47E" w14:textId="119A11C1" w:rsidR="0087077B" w:rsidRPr="0087077B" w:rsidRDefault="0087077B" w:rsidP="000D6300">
      <w:pPr>
        <w:spacing w:after="0" w:line="360" w:lineRule="auto"/>
        <w:ind w:firstLine="708"/>
        <w:jc w:val="both"/>
        <w:rPr>
          <w:rFonts w:ascii="Georgia" w:hAnsi="Georgia"/>
        </w:rPr>
      </w:pPr>
      <w:r>
        <w:rPr>
          <w:rFonts w:ascii="Georgia" w:hAnsi="Georgia"/>
        </w:rPr>
        <w:t xml:space="preserve">Dłużnik będący osobą fizyczną nieprowadzącą działalności gospodarczej (konsumentem) jest uprawniony do złożenia do sądu wniosku o ogłoszenie upadłości konsumenckiej.  </w:t>
      </w:r>
    </w:p>
    <w:p w14:paraId="3A736577" w14:textId="13295302" w:rsidR="0087077B" w:rsidRDefault="0087077B" w:rsidP="0087077B">
      <w:pPr>
        <w:spacing w:after="0" w:line="360" w:lineRule="auto"/>
        <w:jc w:val="both"/>
        <w:rPr>
          <w:rFonts w:ascii="Georgia" w:hAnsi="Georgia"/>
        </w:rPr>
      </w:pPr>
      <w:r>
        <w:rPr>
          <w:rFonts w:ascii="Georgia" w:hAnsi="Georgia"/>
        </w:rPr>
        <w:t xml:space="preserve">Co ważne, prowadzenie działalności gospodarczej niezarejestrowanej będzie również stanowiło negatywną przesłankę w zakresie legitymizacji zdolności do zainicjowania postępowania o ogłoszenie upadłości konsumenckiej.  </w:t>
      </w:r>
    </w:p>
    <w:p w14:paraId="3362300C" w14:textId="08A25E74" w:rsidR="0087077B" w:rsidRDefault="0087077B" w:rsidP="0087077B">
      <w:pPr>
        <w:spacing w:after="0" w:line="360" w:lineRule="auto"/>
        <w:jc w:val="both"/>
        <w:rPr>
          <w:rFonts w:ascii="Georgia" w:hAnsi="Georgia"/>
        </w:rPr>
      </w:pPr>
      <w:r>
        <w:rPr>
          <w:rFonts w:ascii="Georgia" w:hAnsi="Georgia"/>
        </w:rPr>
        <w:tab/>
      </w:r>
      <w:r w:rsidR="000D6300">
        <w:rPr>
          <w:rFonts w:ascii="Georgia" w:hAnsi="Georgia"/>
        </w:rPr>
        <w:t>Osoby będące wspólnikami spółek osobowych (np. spółka jawna, partnerska, komandytowa), fundacji lub stowarzyszeń nie mogą skutecznie ubiegać się o ogłoszenie upadłości konsumenckiej</w:t>
      </w:r>
      <w:r w:rsidR="00586D49">
        <w:rPr>
          <w:rFonts w:ascii="Georgia" w:hAnsi="Georgia"/>
        </w:rPr>
        <w:t xml:space="preserve"> ( nie przysługuje im prawo do złożenia przedmiotowego wniosku)</w:t>
      </w:r>
      <w:r w:rsidR="000D6300">
        <w:rPr>
          <w:rFonts w:ascii="Georgia" w:hAnsi="Georgia"/>
        </w:rPr>
        <w:t xml:space="preserve">. </w:t>
      </w:r>
    </w:p>
    <w:p w14:paraId="580E3818" w14:textId="4F8F2B85" w:rsidR="003E18D6" w:rsidRDefault="003E18D6" w:rsidP="0087077B">
      <w:pPr>
        <w:spacing w:after="0" w:line="360" w:lineRule="auto"/>
        <w:jc w:val="both"/>
        <w:rPr>
          <w:rFonts w:ascii="Georgia" w:hAnsi="Georgia"/>
        </w:rPr>
      </w:pPr>
      <w:r>
        <w:rPr>
          <w:rFonts w:ascii="Georgia" w:hAnsi="Georgia"/>
        </w:rPr>
        <w:tab/>
        <w:t>Dłużnicy, którzy kiedyś prowadzili działalność gospodarczą lub byli wspólnikami spółek osobowych, fundacji lub stowarzyszeń</w:t>
      </w:r>
      <w:r w:rsidR="0066483D">
        <w:rPr>
          <w:rFonts w:ascii="Georgia" w:hAnsi="Georgia"/>
        </w:rPr>
        <w:t>, jednak w dniu składania wniosku do sądu nimi nie są, mogą złożyć wniosek o ogłoszenie upadłości konsumenckiej.</w:t>
      </w:r>
    </w:p>
    <w:p w14:paraId="42857757" w14:textId="15401F46" w:rsidR="0066483D" w:rsidRDefault="0066483D" w:rsidP="0087077B">
      <w:pPr>
        <w:spacing w:after="0" w:line="360" w:lineRule="auto"/>
        <w:jc w:val="both"/>
        <w:rPr>
          <w:rFonts w:ascii="Georgia" w:hAnsi="Georgia"/>
        </w:rPr>
      </w:pPr>
    </w:p>
    <w:p w14:paraId="57FC6BAA" w14:textId="37C672A2" w:rsidR="0066483D" w:rsidRPr="0066483D" w:rsidRDefault="0066483D" w:rsidP="0087077B">
      <w:pPr>
        <w:spacing w:after="0" w:line="360" w:lineRule="auto"/>
        <w:jc w:val="both"/>
        <w:rPr>
          <w:rFonts w:ascii="Georgia" w:hAnsi="Georgia"/>
          <w:i/>
        </w:rPr>
      </w:pPr>
      <w:r w:rsidRPr="0066483D">
        <w:rPr>
          <w:rFonts w:ascii="Georgia" w:hAnsi="Georgia"/>
          <w:b/>
          <w:i/>
        </w:rPr>
        <w:lastRenderedPageBreak/>
        <w:t>Przykład:</w:t>
      </w:r>
      <w:r w:rsidRPr="0066483D">
        <w:rPr>
          <w:rFonts w:ascii="Georgia" w:hAnsi="Georgia"/>
          <w:i/>
        </w:rPr>
        <w:t xml:space="preserve"> </w:t>
      </w:r>
      <w:r w:rsidR="00A45C54">
        <w:rPr>
          <w:rFonts w:ascii="Georgia" w:hAnsi="Georgia"/>
          <w:i/>
        </w:rPr>
        <w:t>D</w:t>
      </w:r>
      <w:r w:rsidRPr="0066483D">
        <w:rPr>
          <w:rFonts w:ascii="Georgia" w:hAnsi="Georgia"/>
          <w:i/>
        </w:rPr>
        <w:t xml:space="preserve">łużnik do roku 2013 prowadził działalność gospodarczą. W roku 2013 zamknął ową działalność i została ona wykreślona z Centralnej Ewidencji i Informacji Działalności Gospodarczej. W 2018 roku dłużnik składa wniosek o ogłoszenie upadłości konsumenckiej. Taki wniosek jest zgodny z prawem. </w:t>
      </w:r>
      <w:r w:rsidR="00C516E4">
        <w:rPr>
          <w:rFonts w:ascii="Georgia" w:hAnsi="Georgia"/>
          <w:i/>
        </w:rPr>
        <w:t xml:space="preserve"> </w:t>
      </w:r>
    </w:p>
    <w:p w14:paraId="5C8B72D3" w14:textId="77777777" w:rsidR="0066483D" w:rsidRDefault="0066483D" w:rsidP="0087077B">
      <w:pPr>
        <w:spacing w:after="0" w:line="360" w:lineRule="auto"/>
        <w:jc w:val="both"/>
        <w:rPr>
          <w:rFonts w:ascii="Georgia" w:hAnsi="Georgia"/>
        </w:rPr>
      </w:pPr>
    </w:p>
    <w:p w14:paraId="12D0D460" w14:textId="77777777" w:rsidR="00D36A53" w:rsidRDefault="000D6300" w:rsidP="0087077B">
      <w:pPr>
        <w:spacing w:after="0" w:line="360" w:lineRule="auto"/>
        <w:jc w:val="both"/>
        <w:rPr>
          <w:rFonts w:ascii="Georgia" w:hAnsi="Georgia"/>
        </w:rPr>
      </w:pPr>
      <w:r>
        <w:rPr>
          <w:rFonts w:ascii="Georgia" w:hAnsi="Georgia"/>
        </w:rPr>
        <w:tab/>
        <w:t xml:space="preserve">Małżonkowie, którzy oboje chcą złożyć wniosek o ogłoszenie upadłości konsumenckiej nie mogą zrobić tego wspólnie na jednym wniosku. Każde z nich musi złożyć oddzielny wniosek, a sąd jeśli uzna to za uzasadnione, to połączy do wspólnego rozpoznania oba postępowania i wyda jedno postanowienie kończące. </w:t>
      </w:r>
      <w:r w:rsidR="00D360B4">
        <w:rPr>
          <w:rFonts w:ascii="Georgia" w:hAnsi="Georgia"/>
        </w:rPr>
        <w:t xml:space="preserve">Zasada ta obowiązuje w każdym przypadku, nawet kiedy małżonkowie mają wspólne długi i majątek. </w:t>
      </w:r>
    </w:p>
    <w:p w14:paraId="2B345FAB" w14:textId="50D6B503" w:rsidR="000D6300" w:rsidRDefault="00D36A53" w:rsidP="00D36A53">
      <w:pPr>
        <w:spacing w:after="0" w:line="360" w:lineRule="auto"/>
        <w:ind w:firstLine="708"/>
        <w:jc w:val="both"/>
        <w:rPr>
          <w:rFonts w:ascii="Georgia" w:hAnsi="Georgia"/>
        </w:rPr>
      </w:pPr>
      <w:r>
        <w:rPr>
          <w:rFonts w:ascii="Georgia" w:hAnsi="Georgia"/>
        </w:rPr>
        <w:t xml:space="preserve">Jeśli tylko jeden małżonek chce złożyć wniosek o upadłość konsumencką, to ma prawo to zrobić, nawet jeśli jest dłużnikiem solidarnym razem ze swoim małżonkiem i posiadają wspólny majątek. </w:t>
      </w:r>
    </w:p>
    <w:p w14:paraId="147AA9FA" w14:textId="2A0BA526" w:rsidR="00D36A53" w:rsidRDefault="00D360B4" w:rsidP="0087077B">
      <w:pPr>
        <w:spacing w:after="0" w:line="360" w:lineRule="auto"/>
        <w:jc w:val="both"/>
        <w:rPr>
          <w:rFonts w:ascii="Georgia" w:hAnsi="Georgia"/>
        </w:rPr>
      </w:pPr>
      <w:r>
        <w:rPr>
          <w:rFonts w:ascii="Georgia" w:hAnsi="Georgia"/>
        </w:rPr>
        <w:tab/>
        <w:t xml:space="preserve"> </w:t>
      </w:r>
    </w:p>
    <w:p w14:paraId="2AE1D3B9" w14:textId="23EAE507" w:rsidR="00D36A53" w:rsidRPr="00D36A53" w:rsidRDefault="00D36A53" w:rsidP="0087077B">
      <w:pPr>
        <w:spacing w:after="0" w:line="360" w:lineRule="auto"/>
        <w:jc w:val="both"/>
        <w:rPr>
          <w:rFonts w:ascii="Georgia" w:hAnsi="Georgia"/>
          <w:i/>
        </w:rPr>
      </w:pPr>
      <w:r w:rsidRPr="00D36A53">
        <w:rPr>
          <w:rFonts w:ascii="Georgia" w:hAnsi="Georgia"/>
          <w:b/>
          <w:i/>
        </w:rPr>
        <w:t>Przykład:</w:t>
      </w:r>
      <w:r w:rsidRPr="00D36A53">
        <w:rPr>
          <w:rFonts w:ascii="Georgia" w:hAnsi="Georgia"/>
          <w:i/>
        </w:rPr>
        <w:t xml:space="preserve"> Małżonkowie </w:t>
      </w:r>
      <w:r>
        <w:rPr>
          <w:rFonts w:ascii="Georgia" w:hAnsi="Georgia"/>
          <w:i/>
        </w:rPr>
        <w:t>Ola</w:t>
      </w:r>
      <w:r w:rsidRPr="00D36A53">
        <w:rPr>
          <w:rFonts w:ascii="Georgia" w:hAnsi="Georgia"/>
          <w:i/>
        </w:rPr>
        <w:t xml:space="preserve"> i </w:t>
      </w:r>
      <w:r>
        <w:rPr>
          <w:rFonts w:ascii="Georgia" w:hAnsi="Georgia"/>
          <w:i/>
        </w:rPr>
        <w:t>Jan</w:t>
      </w:r>
      <w:r w:rsidRPr="00D36A53">
        <w:rPr>
          <w:rFonts w:ascii="Georgia" w:hAnsi="Georgia"/>
          <w:i/>
        </w:rPr>
        <w:t xml:space="preserve"> Nowak mają wspólne długi, 3 kredyty. </w:t>
      </w:r>
      <w:r>
        <w:rPr>
          <w:rFonts w:ascii="Georgia" w:hAnsi="Georgia"/>
          <w:i/>
        </w:rPr>
        <w:t xml:space="preserve">Mają też wspólny samochód – wspólność majątkowa małżeńska. </w:t>
      </w:r>
      <w:r w:rsidRPr="00D36A53">
        <w:rPr>
          <w:rFonts w:ascii="Georgia" w:hAnsi="Georgia"/>
          <w:i/>
        </w:rPr>
        <w:t>Oboje</w:t>
      </w:r>
      <w:r>
        <w:rPr>
          <w:rFonts w:ascii="Georgia" w:hAnsi="Georgia"/>
          <w:i/>
        </w:rPr>
        <w:t xml:space="preserve"> nie </w:t>
      </w:r>
      <w:r w:rsidRPr="00D36A53">
        <w:rPr>
          <w:rFonts w:ascii="Georgia" w:hAnsi="Georgia"/>
          <w:i/>
        </w:rPr>
        <w:t>spłacają</w:t>
      </w:r>
      <w:r>
        <w:rPr>
          <w:rFonts w:ascii="Georgia" w:hAnsi="Georgia"/>
          <w:i/>
        </w:rPr>
        <w:t xml:space="preserve"> kredytów</w:t>
      </w:r>
      <w:r w:rsidRPr="00D36A53">
        <w:rPr>
          <w:rFonts w:ascii="Georgia" w:hAnsi="Georgia"/>
          <w:i/>
        </w:rPr>
        <w:t>. Mąż chce złożyć wniosek o upadłość. Żona póki co</w:t>
      </w:r>
      <w:r w:rsidR="009E1CD4">
        <w:rPr>
          <w:rFonts w:ascii="Georgia" w:hAnsi="Georgia"/>
          <w:i/>
        </w:rPr>
        <w:t>,</w:t>
      </w:r>
      <w:r w:rsidRPr="00D36A53">
        <w:rPr>
          <w:rFonts w:ascii="Georgia" w:hAnsi="Georgia"/>
          <w:i/>
        </w:rPr>
        <w:t xml:space="preserve"> takie wniosku nie chce składać. </w:t>
      </w:r>
    </w:p>
    <w:p w14:paraId="7936D44F" w14:textId="6698F779" w:rsidR="00D36A53" w:rsidRPr="00D36A53" w:rsidRDefault="00D36A53" w:rsidP="0087077B">
      <w:pPr>
        <w:spacing w:after="0" w:line="360" w:lineRule="auto"/>
        <w:jc w:val="both"/>
        <w:rPr>
          <w:rFonts w:ascii="Georgia" w:hAnsi="Georgia"/>
          <w:i/>
        </w:rPr>
      </w:pPr>
      <w:r w:rsidRPr="00D36A53">
        <w:rPr>
          <w:rFonts w:ascii="Georgia" w:hAnsi="Georgia"/>
          <w:i/>
        </w:rPr>
        <w:t xml:space="preserve">Nic nie stoi na przeszkodzie, żeby Pan Jan złożył wniosek o upadłość, mimo że żona nie chce tego robić. Ewentualne oddłużenie będzie dotyczyło tylko Pana Jana. </w:t>
      </w:r>
      <w:r>
        <w:rPr>
          <w:rFonts w:ascii="Georgia" w:hAnsi="Georgia"/>
          <w:i/>
        </w:rPr>
        <w:t xml:space="preserve">Syndyk dokona podziału majątku przy udziale obojga małżonków. </w:t>
      </w:r>
      <w:r w:rsidRPr="00D36A53">
        <w:rPr>
          <w:rFonts w:ascii="Georgia" w:hAnsi="Georgia"/>
          <w:i/>
        </w:rPr>
        <w:t xml:space="preserve">Wierzyciele nadal będą dochodzić zapłaty od Pani Oli. </w:t>
      </w:r>
    </w:p>
    <w:p w14:paraId="5AA6F437" w14:textId="664D5593" w:rsidR="0087077B" w:rsidRDefault="0087077B" w:rsidP="0087077B">
      <w:pPr>
        <w:spacing w:after="0" w:line="360" w:lineRule="auto"/>
        <w:jc w:val="both"/>
        <w:rPr>
          <w:rFonts w:ascii="Georgia" w:hAnsi="Georgia"/>
        </w:rPr>
      </w:pPr>
      <w:r>
        <w:rPr>
          <w:rFonts w:ascii="Georgia" w:hAnsi="Georgia"/>
        </w:rPr>
        <w:tab/>
      </w:r>
      <w:r>
        <w:rPr>
          <w:rFonts w:ascii="Georgia" w:hAnsi="Georgia"/>
        </w:rPr>
        <w:tab/>
      </w:r>
    </w:p>
    <w:p w14:paraId="5BA9818B" w14:textId="6B9662FE" w:rsidR="00D36A53" w:rsidRDefault="00D36A53" w:rsidP="00D36A53">
      <w:pPr>
        <w:spacing w:after="0" w:line="360" w:lineRule="auto"/>
        <w:ind w:firstLine="708"/>
        <w:jc w:val="both"/>
        <w:rPr>
          <w:rFonts w:ascii="Georgia" w:hAnsi="Georgia"/>
        </w:rPr>
      </w:pPr>
      <w:r>
        <w:rPr>
          <w:rFonts w:ascii="Georgia" w:hAnsi="Georgia"/>
        </w:rPr>
        <w:t xml:space="preserve">Wniosek o ogłoszenie upadłości konsumenckiej można złożyć w sądzie w każdym czasie, jeśli dłużnik jest niewypłacalny. Nie ma ustawowo przewidzianych ograniczeń czasowych. </w:t>
      </w:r>
    </w:p>
    <w:p w14:paraId="0360AB01" w14:textId="6F9B4F56" w:rsidR="00C516E4" w:rsidRDefault="00C516E4" w:rsidP="00D36A53">
      <w:pPr>
        <w:spacing w:after="0" w:line="360" w:lineRule="auto"/>
        <w:ind w:firstLine="708"/>
        <w:jc w:val="both"/>
        <w:rPr>
          <w:rFonts w:ascii="Georgia" w:hAnsi="Georgia"/>
        </w:rPr>
      </w:pPr>
      <w:r>
        <w:rPr>
          <w:rFonts w:ascii="Georgia" w:hAnsi="Georgia"/>
        </w:rPr>
        <w:t xml:space="preserve">Nowelizacja prawa upadłościowego, które weszła w życia w marcu 2020r. wprowadziła możliwość złożenia wniosku o upadłość przez wierzyciela.  </w:t>
      </w:r>
    </w:p>
    <w:p w14:paraId="0165D5D3" w14:textId="3AC8BB00" w:rsidR="00EF28A7" w:rsidRDefault="00EF28A7" w:rsidP="0087077B">
      <w:pPr>
        <w:spacing w:after="0" w:line="360" w:lineRule="auto"/>
        <w:jc w:val="both"/>
        <w:rPr>
          <w:rFonts w:ascii="Georgia" w:hAnsi="Georgia"/>
        </w:rPr>
      </w:pPr>
    </w:p>
    <w:p w14:paraId="05B46BEA" w14:textId="759CA08F" w:rsidR="00EF28A7" w:rsidRDefault="00EF28A7" w:rsidP="0087077B">
      <w:pPr>
        <w:spacing w:after="0" w:line="360" w:lineRule="auto"/>
        <w:jc w:val="both"/>
        <w:rPr>
          <w:rFonts w:ascii="Georgia" w:hAnsi="Georgia"/>
        </w:rPr>
      </w:pPr>
    </w:p>
    <w:p w14:paraId="271C3C19" w14:textId="5FAE3D91" w:rsidR="00EF28A7" w:rsidRDefault="00EF28A7" w:rsidP="00EF28A7">
      <w:pPr>
        <w:pStyle w:val="Akapitzlist"/>
        <w:numPr>
          <w:ilvl w:val="0"/>
          <w:numId w:val="1"/>
        </w:numPr>
        <w:spacing w:after="0" w:line="360" w:lineRule="auto"/>
        <w:jc w:val="center"/>
        <w:rPr>
          <w:rFonts w:ascii="Georgia" w:hAnsi="Georgia"/>
          <w:b/>
          <w:sz w:val="28"/>
          <w:szCs w:val="28"/>
        </w:rPr>
      </w:pPr>
      <w:r w:rsidRPr="0042488C">
        <w:rPr>
          <w:rFonts w:ascii="Georgia" w:hAnsi="Georgia"/>
          <w:b/>
          <w:color w:val="000000" w:themeColor="text1"/>
          <w:sz w:val="28"/>
          <w:szCs w:val="28"/>
        </w:rPr>
        <w:t>Kons</w:t>
      </w:r>
      <w:r w:rsidRPr="00EF28A7">
        <w:rPr>
          <w:rFonts w:ascii="Georgia" w:hAnsi="Georgia"/>
          <w:b/>
          <w:sz w:val="28"/>
          <w:szCs w:val="28"/>
        </w:rPr>
        <w:t>ekwencje ogłoszenia upadłości konsumenckiej</w:t>
      </w:r>
    </w:p>
    <w:p w14:paraId="3A7CDE1C" w14:textId="29D151A3" w:rsidR="00EF28A7" w:rsidRDefault="00EF28A7" w:rsidP="00EF28A7">
      <w:pPr>
        <w:spacing w:after="0" w:line="360" w:lineRule="auto"/>
        <w:rPr>
          <w:rFonts w:ascii="Georgia" w:hAnsi="Georgia"/>
          <w:b/>
          <w:sz w:val="28"/>
          <w:szCs w:val="28"/>
        </w:rPr>
      </w:pPr>
    </w:p>
    <w:p w14:paraId="5E35A4C4" w14:textId="4C364226" w:rsidR="00EF28A7" w:rsidRDefault="00EF28A7" w:rsidP="00CA7109">
      <w:pPr>
        <w:spacing w:after="0" w:line="360" w:lineRule="auto"/>
        <w:ind w:firstLine="360"/>
        <w:jc w:val="both"/>
        <w:rPr>
          <w:rFonts w:ascii="Georgia" w:hAnsi="Georgia"/>
        </w:rPr>
      </w:pPr>
      <w:r>
        <w:rPr>
          <w:rFonts w:ascii="Georgia" w:hAnsi="Georgia"/>
        </w:rPr>
        <w:t>Sam fakt złożenia do sądu wniosku o ogłoszenie upadłości konsumenckiej nic nie zmienia w zakresie długów dłużnika. Wszystkie postępowania toczą się dalej</w:t>
      </w:r>
      <w:r w:rsidR="00CA7109">
        <w:rPr>
          <w:rFonts w:ascii="Georgia" w:hAnsi="Georgia"/>
        </w:rPr>
        <w:t>. Co więcej</w:t>
      </w:r>
      <w:r>
        <w:rPr>
          <w:rFonts w:ascii="Georgia" w:hAnsi="Georgia"/>
        </w:rPr>
        <w:t xml:space="preserve"> sąd nie</w:t>
      </w:r>
      <w:r w:rsidR="00CA7109">
        <w:rPr>
          <w:rFonts w:ascii="Georgia" w:hAnsi="Georgia"/>
        </w:rPr>
        <w:t xml:space="preserve"> </w:t>
      </w:r>
      <w:r>
        <w:rPr>
          <w:rFonts w:ascii="Georgia" w:hAnsi="Georgia"/>
        </w:rPr>
        <w:t>zawiadamia wierzycieli</w:t>
      </w:r>
      <w:r w:rsidR="00CA7109">
        <w:rPr>
          <w:rFonts w:ascii="Georgia" w:hAnsi="Georgia"/>
        </w:rPr>
        <w:t xml:space="preserve"> oraz</w:t>
      </w:r>
      <w:r>
        <w:rPr>
          <w:rFonts w:ascii="Georgia" w:hAnsi="Georgia"/>
        </w:rPr>
        <w:t xml:space="preserve"> komorników o fakcie prowadzenia takiego postępowania.  Wierzyciele nie mają na tym etapie żadnych obowiązków w związku z trwającym postępowaniem. </w:t>
      </w:r>
    </w:p>
    <w:p w14:paraId="55AD1FF0" w14:textId="36EA335B" w:rsidR="00EF28A7" w:rsidRPr="006D2995" w:rsidRDefault="00EF28A7" w:rsidP="00CA7109">
      <w:pPr>
        <w:spacing w:after="0" w:line="360" w:lineRule="auto"/>
        <w:ind w:firstLine="360"/>
        <w:jc w:val="both"/>
        <w:rPr>
          <w:rFonts w:ascii="Georgia" w:hAnsi="Georgia"/>
        </w:rPr>
      </w:pPr>
      <w:r>
        <w:rPr>
          <w:rFonts w:ascii="Georgia" w:hAnsi="Georgia"/>
        </w:rPr>
        <w:lastRenderedPageBreak/>
        <w:t>Dopiero ogłoszenie upadłości konsumenckiej przez sąd ma donośne znaczenie dla dłu</w:t>
      </w:r>
      <w:r w:rsidRPr="006D2995">
        <w:rPr>
          <w:rFonts w:ascii="Georgia" w:hAnsi="Georgia"/>
        </w:rPr>
        <w:t xml:space="preserve">żnika oraz dla wierzycieli. Przede wszystkim </w:t>
      </w:r>
      <w:r w:rsidRPr="006D2995">
        <w:rPr>
          <w:rFonts w:ascii="Georgia" w:hAnsi="Georgia" w:cs="MinionPro-Regular"/>
          <w:color w:val="000000"/>
        </w:rPr>
        <w:t xml:space="preserve">ogłoszenie upadłości „wstrzymuje” postępowania sądowe i egzekucyjne prowadzone przeciwko konsumentowi. </w:t>
      </w:r>
      <w:r w:rsidR="006D2995" w:rsidRPr="006D2995">
        <w:rPr>
          <w:rFonts w:ascii="Georgia" w:hAnsi="Georgia" w:cs="MinionPro-Regular"/>
          <w:color w:val="000000"/>
        </w:rPr>
        <w:t>Postępowania te będą umarzan</w:t>
      </w:r>
      <w:r w:rsidR="00946006">
        <w:rPr>
          <w:rFonts w:ascii="Georgia" w:hAnsi="Georgia" w:cs="MinionPro-Regular"/>
          <w:color w:val="000000"/>
        </w:rPr>
        <w:t>e</w:t>
      </w:r>
      <w:r w:rsidR="006D2995" w:rsidRPr="006D2995">
        <w:rPr>
          <w:rFonts w:ascii="Georgia" w:hAnsi="Georgia" w:cs="MinionPro-Regular"/>
          <w:color w:val="000000"/>
        </w:rPr>
        <w:t xml:space="preserve"> lub prowadzone przez syndyka. </w:t>
      </w:r>
    </w:p>
    <w:p w14:paraId="674C4320" w14:textId="6264C457" w:rsidR="006D2995" w:rsidRDefault="006D2995" w:rsidP="006D2995">
      <w:pPr>
        <w:autoSpaceDE w:val="0"/>
        <w:autoSpaceDN w:val="0"/>
        <w:adjustRightInd w:val="0"/>
        <w:spacing w:after="0" w:line="360" w:lineRule="auto"/>
        <w:ind w:firstLine="360"/>
        <w:jc w:val="both"/>
        <w:rPr>
          <w:rFonts w:ascii="Georgia" w:hAnsi="Georgia" w:cs="MinionPro-Regular"/>
          <w:color w:val="000000"/>
        </w:rPr>
      </w:pPr>
      <w:r w:rsidRPr="006D2995">
        <w:rPr>
          <w:rFonts w:ascii="Georgia" w:hAnsi="Georgia" w:cs="MinionPro-Regular"/>
          <w:color w:val="000000"/>
        </w:rPr>
        <w:t>W</w:t>
      </w:r>
      <w:r w:rsidR="00EF28A7" w:rsidRPr="006D2995">
        <w:rPr>
          <w:rFonts w:ascii="Georgia" w:hAnsi="Georgia" w:cs="MinionPro-Regular"/>
          <w:color w:val="000000"/>
        </w:rPr>
        <w:t>raz z ogłoszeniem upadłości cały majątek konsumenta staje się „masą upadłości”, zarządzaną przez</w:t>
      </w:r>
      <w:r>
        <w:rPr>
          <w:rFonts w:ascii="Georgia" w:hAnsi="Georgia" w:cs="MinionPro-Regular"/>
          <w:color w:val="000000"/>
        </w:rPr>
        <w:t xml:space="preserve"> </w:t>
      </w:r>
      <w:r w:rsidR="00EF28A7" w:rsidRPr="006D2995">
        <w:rPr>
          <w:rFonts w:ascii="Georgia" w:hAnsi="Georgia" w:cs="MinionPro-Regular"/>
          <w:color w:val="000000"/>
        </w:rPr>
        <w:t>wyznaczonego przez sąd syndyka</w:t>
      </w:r>
      <w:r w:rsidRPr="006D2995">
        <w:rPr>
          <w:rFonts w:ascii="Georgia" w:hAnsi="Georgia" w:cs="MinionPro-Regular"/>
          <w:color w:val="000000"/>
        </w:rPr>
        <w:t>.</w:t>
      </w:r>
      <w:r w:rsidR="00EF28A7" w:rsidRPr="006D2995">
        <w:rPr>
          <w:rFonts w:ascii="Georgia" w:hAnsi="Georgia" w:cs="MinionPro-Regular"/>
          <w:color w:val="000000"/>
        </w:rPr>
        <w:t xml:space="preserve"> </w:t>
      </w:r>
      <w:r w:rsidRPr="006D2995">
        <w:rPr>
          <w:rFonts w:ascii="Georgia" w:hAnsi="Georgia" w:cs="MinionPro-Regular"/>
          <w:color w:val="000000"/>
        </w:rPr>
        <w:t>O</w:t>
      </w:r>
      <w:r w:rsidR="00EF28A7" w:rsidRPr="006D2995">
        <w:rPr>
          <w:rFonts w:ascii="Georgia" w:hAnsi="Georgia" w:cs="MinionPro-Regular"/>
          <w:color w:val="000000"/>
        </w:rPr>
        <w:t xml:space="preserve">znacza to, że </w:t>
      </w:r>
      <w:r w:rsidRPr="006D2995">
        <w:rPr>
          <w:rFonts w:ascii="Georgia" w:hAnsi="Georgia" w:cs="MinionPro-Regular"/>
          <w:color w:val="000000"/>
        </w:rPr>
        <w:t>dłużnik</w:t>
      </w:r>
      <w:r w:rsidR="00EF28A7" w:rsidRPr="006D2995">
        <w:rPr>
          <w:rFonts w:ascii="Georgia" w:hAnsi="Georgia" w:cs="MinionPro-Regular"/>
          <w:color w:val="000000"/>
        </w:rPr>
        <w:t xml:space="preserve"> </w:t>
      </w:r>
      <w:r w:rsidRPr="006D2995">
        <w:rPr>
          <w:rFonts w:ascii="Georgia" w:hAnsi="Georgia" w:cs="MinionPro-Regular"/>
          <w:color w:val="000000"/>
        </w:rPr>
        <w:t>traci możliwość</w:t>
      </w:r>
      <w:r w:rsidR="00EF28A7" w:rsidRPr="006D2995">
        <w:rPr>
          <w:rFonts w:ascii="Georgia" w:hAnsi="Georgia" w:cs="MinionPro-Regular"/>
          <w:color w:val="000000"/>
        </w:rPr>
        <w:t xml:space="preserve"> swobodn</w:t>
      </w:r>
      <w:r w:rsidRPr="006D2995">
        <w:rPr>
          <w:rFonts w:ascii="Georgia" w:hAnsi="Georgia" w:cs="MinionPro-Regular"/>
          <w:color w:val="000000"/>
        </w:rPr>
        <w:t>ego</w:t>
      </w:r>
      <w:r w:rsidR="00EF28A7" w:rsidRPr="006D2995">
        <w:rPr>
          <w:rFonts w:ascii="Georgia" w:hAnsi="Georgia" w:cs="MinionPro-Regular"/>
          <w:color w:val="000000"/>
        </w:rPr>
        <w:t xml:space="preserve"> rozporządza</w:t>
      </w:r>
      <w:r w:rsidRPr="006D2995">
        <w:rPr>
          <w:rFonts w:ascii="Georgia" w:hAnsi="Georgia" w:cs="MinionPro-Regular"/>
          <w:color w:val="000000"/>
        </w:rPr>
        <w:t>nia</w:t>
      </w:r>
      <w:r>
        <w:rPr>
          <w:rFonts w:ascii="Georgia" w:hAnsi="Georgia" w:cs="MinionPro-Regular"/>
          <w:color w:val="000000"/>
        </w:rPr>
        <w:t xml:space="preserve"> </w:t>
      </w:r>
      <w:r w:rsidR="00EF28A7" w:rsidRPr="006D2995">
        <w:rPr>
          <w:rFonts w:ascii="Georgia" w:hAnsi="Georgia" w:cs="MinionPro-Regular"/>
          <w:color w:val="000000"/>
        </w:rPr>
        <w:t>swoim majątkiem</w:t>
      </w:r>
      <w:r w:rsidRPr="006D2995">
        <w:rPr>
          <w:rFonts w:ascii="Georgia" w:hAnsi="Georgia" w:cs="MinionPro-Regular"/>
          <w:color w:val="000000"/>
        </w:rPr>
        <w:t xml:space="preserve">. </w:t>
      </w:r>
      <w:r w:rsidR="00121F94">
        <w:rPr>
          <w:rFonts w:ascii="Georgia" w:hAnsi="Georgia" w:cs="MinionPro-Regular"/>
          <w:color w:val="000000"/>
        </w:rPr>
        <w:t xml:space="preserve">Syndyk podobnie jak komornik ma prawo zająć wynagrodzenie, rachunki bankowe, ruchomości itd. </w:t>
      </w:r>
    </w:p>
    <w:p w14:paraId="7979180E" w14:textId="359CD5A3" w:rsidR="006D2995" w:rsidRDefault="006D2995" w:rsidP="006D2995">
      <w:pPr>
        <w:autoSpaceDE w:val="0"/>
        <w:autoSpaceDN w:val="0"/>
        <w:adjustRightInd w:val="0"/>
        <w:spacing w:after="0" w:line="360" w:lineRule="auto"/>
        <w:ind w:firstLine="360"/>
        <w:jc w:val="both"/>
        <w:rPr>
          <w:rFonts w:ascii="Georgia" w:hAnsi="Georgia" w:cs="MinionPro-Regular"/>
          <w:color w:val="000000"/>
        </w:rPr>
      </w:pPr>
    </w:p>
    <w:p w14:paraId="5CBC8E21" w14:textId="557B157D" w:rsidR="006D2995" w:rsidRPr="004809F0" w:rsidRDefault="006D2995" w:rsidP="006D2995">
      <w:pPr>
        <w:autoSpaceDE w:val="0"/>
        <w:autoSpaceDN w:val="0"/>
        <w:adjustRightInd w:val="0"/>
        <w:spacing w:after="0" w:line="360" w:lineRule="auto"/>
        <w:ind w:firstLine="360"/>
        <w:jc w:val="both"/>
        <w:rPr>
          <w:rFonts w:ascii="Georgia" w:hAnsi="Georgia" w:cs="MinionPro-Regular"/>
          <w:i/>
          <w:color w:val="000000"/>
        </w:rPr>
      </w:pPr>
      <w:r w:rsidRPr="004809F0">
        <w:rPr>
          <w:rFonts w:ascii="Georgia" w:hAnsi="Georgia" w:cs="MinionPro-Regular"/>
          <w:b/>
          <w:i/>
          <w:color w:val="000000"/>
        </w:rPr>
        <w:t>Przykład:</w:t>
      </w:r>
      <w:r w:rsidRPr="004809F0">
        <w:rPr>
          <w:rFonts w:ascii="Georgia" w:hAnsi="Georgia" w:cs="MinionPro-Regular"/>
          <w:i/>
          <w:color w:val="000000"/>
        </w:rPr>
        <w:t xml:space="preserve"> </w:t>
      </w:r>
      <w:r w:rsidR="00F82CC3" w:rsidRPr="004809F0">
        <w:rPr>
          <w:rFonts w:ascii="Georgia" w:hAnsi="Georgia" w:cs="MinionPro-Regular"/>
          <w:i/>
          <w:color w:val="000000"/>
        </w:rPr>
        <w:t>Dłużnik, któremu ogłoszono upadłość, chciał sprzeda</w:t>
      </w:r>
      <w:r w:rsidR="00946006">
        <w:rPr>
          <w:rFonts w:ascii="Georgia" w:hAnsi="Georgia" w:cs="MinionPro-Regular"/>
          <w:i/>
          <w:color w:val="000000"/>
        </w:rPr>
        <w:t>ć</w:t>
      </w:r>
      <w:r w:rsidR="00F82CC3" w:rsidRPr="004809F0">
        <w:rPr>
          <w:rFonts w:ascii="Georgia" w:hAnsi="Georgia" w:cs="MinionPro-Regular"/>
          <w:i/>
          <w:color w:val="000000"/>
        </w:rPr>
        <w:t xml:space="preserve"> </w:t>
      </w:r>
      <w:r w:rsidR="004809F0" w:rsidRPr="004809F0">
        <w:rPr>
          <w:rFonts w:ascii="Georgia" w:hAnsi="Georgia" w:cs="MinionPro-Regular"/>
          <w:i/>
          <w:color w:val="000000"/>
        </w:rPr>
        <w:t xml:space="preserve">swój samochód przed zakończeniem postępowania upadłościowego. Czynność prawna sprzedaży auta przez dłużnika będzie nieważna, albowiem utracił on zdolność do zarządzania swoim majątkiem. </w:t>
      </w:r>
      <w:r w:rsidR="000F7832">
        <w:rPr>
          <w:rFonts w:ascii="Georgia" w:hAnsi="Georgia" w:cs="MinionPro-Regular"/>
          <w:i/>
          <w:color w:val="000000"/>
        </w:rPr>
        <w:t xml:space="preserve">Co więcej takie działania dłużnika mogą stanowić podstawę do zainicjowania działania zmierzającego do umorzenia postępowania upadłościowego. </w:t>
      </w:r>
    </w:p>
    <w:p w14:paraId="31672A5C" w14:textId="77777777" w:rsidR="006D2995" w:rsidRDefault="006D2995" w:rsidP="006D2995">
      <w:pPr>
        <w:autoSpaceDE w:val="0"/>
        <w:autoSpaceDN w:val="0"/>
        <w:adjustRightInd w:val="0"/>
        <w:spacing w:after="0" w:line="360" w:lineRule="auto"/>
        <w:ind w:firstLine="360"/>
        <w:jc w:val="both"/>
        <w:rPr>
          <w:rFonts w:ascii="Georgia" w:hAnsi="Georgia" w:cs="MinionPro-Regular"/>
          <w:color w:val="000000"/>
        </w:rPr>
      </w:pPr>
    </w:p>
    <w:p w14:paraId="6C3C369F" w14:textId="73B81E8E" w:rsidR="00EF28A7" w:rsidRDefault="006D2995" w:rsidP="006D2995">
      <w:pPr>
        <w:autoSpaceDE w:val="0"/>
        <w:autoSpaceDN w:val="0"/>
        <w:adjustRightInd w:val="0"/>
        <w:spacing w:after="0" w:line="360" w:lineRule="auto"/>
        <w:ind w:firstLine="360"/>
        <w:jc w:val="both"/>
        <w:rPr>
          <w:rFonts w:ascii="Georgia" w:hAnsi="Georgia" w:cs="MinionPro-Regular"/>
          <w:color w:val="000000"/>
        </w:rPr>
      </w:pPr>
      <w:r w:rsidRPr="006D2995">
        <w:rPr>
          <w:rFonts w:ascii="Georgia" w:hAnsi="Georgia" w:cs="MinionPro-Regular"/>
          <w:color w:val="000000"/>
        </w:rPr>
        <w:t>Dłużnik</w:t>
      </w:r>
      <w:r w:rsidR="00EF28A7" w:rsidRPr="006D2995">
        <w:rPr>
          <w:rFonts w:ascii="Georgia" w:hAnsi="Georgia" w:cs="MinionPro-Regular"/>
          <w:color w:val="000000"/>
        </w:rPr>
        <w:t xml:space="preserve"> ma obowiązek wskazać i wydać syndykowi cały majątek, dokumentację dotyczącą majątku</w:t>
      </w:r>
      <w:r w:rsidRPr="006D2995">
        <w:rPr>
          <w:rFonts w:ascii="Georgia" w:hAnsi="Georgia" w:cs="MinionPro-Regular"/>
          <w:color w:val="000000"/>
        </w:rPr>
        <w:t xml:space="preserve"> </w:t>
      </w:r>
      <w:r w:rsidR="00EF28A7" w:rsidRPr="006D2995">
        <w:rPr>
          <w:rFonts w:ascii="Georgia" w:hAnsi="Georgia" w:cs="MinionPro-Regular"/>
          <w:color w:val="000000"/>
        </w:rPr>
        <w:t>i rozliczeń oraz korespondencję – w przeciwnym razie postępowanie upadłościowe zostanie umorzone</w:t>
      </w:r>
      <w:r w:rsidRPr="006D2995">
        <w:rPr>
          <w:rFonts w:ascii="Georgia" w:hAnsi="Georgia" w:cs="MinionPro-Regular"/>
          <w:color w:val="000000"/>
        </w:rPr>
        <w:t>. Warto nadmienić, że</w:t>
      </w:r>
      <w:r w:rsidR="00EF28A7" w:rsidRPr="006D2995">
        <w:rPr>
          <w:rFonts w:ascii="Georgia" w:hAnsi="Georgia" w:cs="MinionPro-Regular"/>
          <w:color w:val="FF4F00"/>
        </w:rPr>
        <w:t xml:space="preserve"> </w:t>
      </w:r>
      <w:r w:rsidR="00EF28A7" w:rsidRPr="006D2995">
        <w:rPr>
          <w:rFonts w:ascii="Georgia" w:hAnsi="Georgia" w:cs="MinionPro-Regular"/>
          <w:color w:val="000000"/>
        </w:rPr>
        <w:t xml:space="preserve">w skład masy upadłości wchodzi </w:t>
      </w:r>
      <w:r w:rsidRPr="006D2995">
        <w:rPr>
          <w:rFonts w:ascii="Georgia" w:hAnsi="Georgia" w:cs="MinionPro-Regular"/>
          <w:color w:val="000000"/>
        </w:rPr>
        <w:t xml:space="preserve">także, </w:t>
      </w:r>
      <w:r w:rsidR="00EF28A7" w:rsidRPr="006D2995">
        <w:rPr>
          <w:rFonts w:ascii="Georgia" w:hAnsi="Georgia" w:cs="MinionPro-Regular"/>
          <w:color w:val="000000"/>
        </w:rPr>
        <w:t xml:space="preserve">wynagrodzenie za pracę </w:t>
      </w:r>
      <w:r w:rsidRPr="006D2995">
        <w:rPr>
          <w:rFonts w:ascii="Georgia" w:hAnsi="Georgia" w:cs="MinionPro-Regular"/>
          <w:color w:val="000000"/>
        </w:rPr>
        <w:t>dłużnika</w:t>
      </w:r>
      <w:r>
        <w:rPr>
          <w:rFonts w:ascii="Georgia" w:hAnsi="Georgia" w:cs="MinionPro-Regular"/>
          <w:color w:val="000000"/>
        </w:rPr>
        <w:t xml:space="preserve"> z tytułu umowy o pracę lub umowy cywilnoprawnej</w:t>
      </w:r>
      <w:r w:rsidRPr="006D2995">
        <w:rPr>
          <w:rFonts w:ascii="Georgia" w:hAnsi="Georgia" w:cs="MinionPro-Regular"/>
          <w:color w:val="000000"/>
        </w:rPr>
        <w:t xml:space="preserve">. </w:t>
      </w:r>
    </w:p>
    <w:p w14:paraId="6A3FA9C0" w14:textId="10107DCE" w:rsidR="006D2995" w:rsidRDefault="006D2995" w:rsidP="006D2995">
      <w:pPr>
        <w:autoSpaceDE w:val="0"/>
        <w:autoSpaceDN w:val="0"/>
        <w:adjustRightInd w:val="0"/>
        <w:spacing w:after="0" w:line="360" w:lineRule="auto"/>
        <w:ind w:firstLine="360"/>
        <w:jc w:val="both"/>
        <w:rPr>
          <w:rFonts w:ascii="Georgia" w:hAnsi="Georgia" w:cs="MinionPro-Regular"/>
          <w:color w:val="000000"/>
        </w:rPr>
      </w:pPr>
      <w:r>
        <w:rPr>
          <w:rFonts w:ascii="Georgia" w:hAnsi="Georgia" w:cs="MinionPro-Regular"/>
          <w:color w:val="000000"/>
        </w:rPr>
        <w:t xml:space="preserve">W momencie ogłoszenia upadłości konsumenckiej wymagalne stają się wszystkie zobowiązania dłużnika, nawet te które dotychczas terminowo spłacał. </w:t>
      </w:r>
    </w:p>
    <w:p w14:paraId="7D4F37FB" w14:textId="77777777" w:rsidR="006D2995" w:rsidRDefault="006D2995" w:rsidP="006D2995">
      <w:pPr>
        <w:autoSpaceDE w:val="0"/>
        <w:autoSpaceDN w:val="0"/>
        <w:adjustRightInd w:val="0"/>
        <w:spacing w:after="0" w:line="360" w:lineRule="auto"/>
        <w:ind w:firstLine="360"/>
        <w:jc w:val="both"/>
        <w:rPr>
          <w:rFonts w:ascii="Georgia" w:hAnsi="Georgia" w:cs="MinionPro-Regular"/>
          <w:color w:val="000000"/>
        </w:rPr>
      </w:pPr>
    </w:p>
    <w:p w14:paraId="63B6F3D1" w14:textId="649F672F" w:rsidR="006D2995" w:rsidRPr="004809F0" w:rsidRDefault="006D2995" w:rsidP="006D2995">
      <w:pPr>
        <w:autoSpaceDE w:val="0"/>
        <w:autoSpaceDN w:val="0"/>
        <w:adjustRightInd w:val="0"/>
        <w:spacing w:after="0" w:line="360" w:lineRule="auto"/>
        <w:ind w:firstLine="360"/>
        <w:jc w:val="both"/>
        <w:rPr>
          <w:rFonts w:ascii="Georgia" w:hAnsi="Georgia" w:cs="MinionPro-Regular"/>
          <w:i/>
          <w:color w:val="000000"/>
        </w:rPr>
      </w:pPr>
      <w:r w:rsidRPr="004809F0">
        <w:rPr>
          <w:rFonts w:ascii="Georgia" w:hAnsi="Georgia" w:cs="MinionPro-Regular"/>
          <w:b/>
          <w:i/>
          <w:color w:val="000000"/>
        </w:rPr>
        <w:t>Przykład:</w:t>
      </w:r>
      <w:r w:rsidR="004809F0" w:rsidRPr="004809F0">
        <w:rPr>
          <w:rFonts w:ascii="Georgia" w:hAnsi="Georgia" w:cs="MinionPro-Regular"/>
          <w:i/>
          <w:color w:val="000000"/>
        </w:rPr>
        <w:t xml:space="preserve"> Dłużnik miał zakupiony na raty samochód. Kredyt na auto regulował terminowo, również po złożeniu wniosku o upadłość. Zatem, ów kredyt nie był wymagalny.  Po ogłoszeniu upadłości konsumenckiej kredyt na samochód stał się w całości wymagalny</w:t>
      </w:r>
      <w:r w:rsidR="004809F0">
        <w:rPr>
          <w:rFonts w:ascii="Georgia" w:hAnsi="Georgia" w:cs="MinionPro-Regular"/>
          <w:i/>
          <w:color w:val="000000"/>
        </w:rPr>
        <w:t xml:space="preserve"> (natychmiastowo płatny w pełnej wysokości)</w:t>
      </w:r>
      <w:r w:rsidR="004809F0" w:rsidRPr="004809F0">
        <w:rPr>
          <w:rFonts w:ascii="Georgia" w:hAnsi="Georgia" w:cs="MinionPro-Regular"/>
          <w:i/>
          <w:color w:val="000000"/>
        </w:rPr>
        <w:t xml:space="preserve"> a dłużnik nie może już go spłacać. Oddłużeniem i windykacją zajmie się teraz syndyk. </w:t>
      </w:r>
    </w:p>
    <w:p w14:paraId="3B3A8D71" w14:textId="52465083" w:rsidR="004809F0" w:rsidRDefault="004809F0" w:rsidP="006D2995">
      <w:pPr>
        <w:autoSpaceDE w:val="0"/>
        <w:autoSpaceDN w:val="0"/>
        <w:adjustRightInd w:val="0"/>
        <w:spacing w:after="0" w:line="360" w:lineRule="auto"/>
        <w:ind w:firstLine="360"/>
        <w:jc w:val="both"/>
        <w:rPr>
          <w:rFonts w:ascii="Georgia" w:hAnsi="Georgia" w:cs="MinionPro-Regular"/>
          <w:color w:val="000000"/>
        </w:rPr>
      </w:pPr>
    </w:p>
    <w:p w14:paraId="6E8B94A4" w14:textId="19A52285" w:rsidR="004809F0" w:rsidRDefault="00A45C54" w:rsidP="006D2995">
      <w:pPr>
        <w:autoSpaceDE w:val="0"/>
        <w:autoSpaceDN w:val="0"/>
        <w:adjustRightInd w:val="0"/>
        <w:spacing w:after="0" w:line="360" w:lineRule="auto"/>
        <w:ind w:firstLine="360"/>
        <w:jc w:val="both"/>
        <w:rPr>
          <w:rFonts w:ascii="Georgia" w:hAnsi="Georgia" w:cs="MinionPro-Regular"/>
          <w:color w:val="000000"/>
        </w:rPr>
      </w:pPr>
      <w:r>
        <w:rPr>
          <w:rFonts w:ascii="Georgia" w:hAnsi="Georgia" w:cs="MinionPro-Regular"/>
          <w:color w:val="000000"/>
        </w:rPr>
        <w:t xml:space="preserve">Dłużnik po ogłoszeniu upadłości konsumenckiej może być stroną tylko drobnych umów dotyczących życia codziennego, które będą finansowane z tych pieniędzy, które nie zostały zajęte przez syndyka. </w:t>
      </w:r>
      <w:r w:rsidR="00A6460F">
        <w:rPr>
          <w:rFonts w:ascii="Georgia" w:hAnsi="Georgia" w:cs="MinionPro-Regular"/>
          <w:color w:val="000000"/>
        </w:rPr>
        <w:t xml:space="preserve">Co warte podkreślenia, to syndyk w pewien sposób wyznacza granice dalszego funkcjonowania dłużnika. </w:t>
      </w:r>
    </w:p>
    <w:p w14:paraId="6486C70E" w14:textId="218F3DDA" w:rsidR="00A45C54" w:rsidRDefault="00A45C54" w:rsidP="006D2995">
      <w:pPr>
        <w:autoSpaceDE w:val="0"/>
        <w:autoSpaceDN w:val="0"/>
        <w:adjustRightInd w:val="0"/>
        <w:spacing w:after="0" w:line="360" w:lineRule="auto"/>
        <w:ind w:firstLine="360"/>
        <w:jc w:val="both"/>
        <w:rPr>
          <w:rFonts w:ascii="Georgia" w:hAnsi="Georgia" w:cs="MinionPro-Regular"/>
          <w:color w:val="000000"/>
        </w:rPr>
      </w:pPr>
    </w:p>
    <w:p w14:paraId="0F449EE7" w14:textId="2B2C6D89" w:rsidR="00A45C54" w:rsidRPr="00BE4ED3" w:rsidRDefault="00A45C54" w:rsidP="006D2995">
      <w:pPr>
        <w:autoSpaceDE w:val="0"/>
        <w:autoSpaceDN w:val="0"/>
        <w:adjustRightInd w:val="0"/>
        <w:spacing w:after="0" w:line="360" w:lineRule="auto"/>
        <w:ind w:firstLine="360"/>
        <w:jc w:val="both"/>
        <w:rPr>
          <w:rFonts w:ascii="Georgia" w:hAnsi="Georgia" w:cs="MinionPro-Regular"/>
          <w:i/>
          <w:color w:val="000000"/>
        </w:rPr>
      </w:pPr>
      <w:r w:rsidRPr="00BE4ED3">
        <w:rPr>
          <w:rFonts w:ascii="Georgia" w:hAnsi="Georgia" w:cs="MinionPro-Regular"/>
          <w:b/>
          <w:i/>
          <w:color w:val="000000"/>
        </w:rPr>
        <w:t>Przykład:</w:t>
      </w:r>
      <w:r w:rsidRPr="00BE4ED3">
        <w:rPr>
          <w:rFonts w:ascii="Georgia" w:hAnsi="Georgia" w:cs="MinionPro-Regular"/>
          <w:i/>
          <w:color w:val="000000"/>
        </w:rPr>
        <w:t xml:space="preserve"> dłużnik </w:t>
      </w:r>
      <w:r w:rsidR="00BE4ED3" w:rsidRPr="00BE4ED3">
        <w:rPr>
          <w:rFonts w:ascii="Georgia" w:hAnsi="Georgia" w:cs="MinionPro-Regular"/>
          <w:i/>
          <w:color w:val="000000"/>
        </w:rPr>
        <w:t>po ogłoszeniu upadłości kupił sobie nowe spodnie za 100 zł. Ma do tego prawo, jeśli star</w:t>
      </w:r>
      <w:r w:rsidR="00121F94">
        <w:rPr>
          <w:rFonts w:ascii="Georgia" w:hAnsi="Georgia" w:cs="MinionPro-Regular"/>
          <w:i/>
          <w:color w:val="000000"/>
        </w:rPr>
        <w:t>czy</w:t>
      </w:r>
      <w:r w:rsidR="00BE4ED3" w:rsidRPr="00BE4ED3">
        <w:rPr>
          <w:rFonts w:ascii="Georgia" w:hAnsi="Georgia" w:cs="MinionPro-Regular"/>
          <w:i/>
          <w:color w:val="000000"/>
        </w:rPr>
        <w:t xml:space="preserve"> mu pieniędzy może to zrobić. </w:t>
      </w:r>
    </w:p>
    <w:p w14:paraId="3F2DB3C5" w14:textId="5CCFBE31" w:rsidR="00BE4ED3" w:rsidRPr="00BE4ED3" w:rsidRDefault="00BE4ED3" w:rsidP="006D2995">
      <w:pPr>
        <w:autoSpaceDE w:val="0"/>
        <w:autoSpaceDN w:val="0"/>
        <w:adjustRightInd w:val="0"/>
        <w:spacing w:after="0" w:line="360" w:lineRule="auto"/>
        <w:ind w:firstLine="360"/>
        <w:jc w:val="both"/>
        <w:rPr>
          <w:rFonts w:ascii="Georgia" w:hAnsi="Georgia" w:cs="MinionPro-Regular"/>
          <w:i/>
          <w:color w:val="000000"/>
        </w:rPr>
      </w:pPr>
      <w:r w:rsidRPr="00BE4ED3">
        <w:rPr>
          <w:rFonts w:ascii="Georgia" w:hAnsi="Georgia" w:cs="MinionPro-Regular"/>
          <w:i/>
          <w:color w:val="000000"/>
        </w:rPr>
        <w:t xml:space="preserve">Dłużnik po ogłoszeniu upadłości chce kupić nowy telewizor na raty. Nie może tego zrobić. </w:t>
      </w:r>
      <w:r w:rsidR="00121F94">
        <w:rPr>
          <w:rFonts w:ascii="Georgia" w:hAnsi="Georgia" w:cs="MinionPro-Regular"/>
          <w:i/>
          <w:color w:val="000000"/>
        </w:rPr>
        <w:t>Nie może zaciągać nowych zobowiązań</w:t>
      </w:r>
      <w:r w:rsidR="00986B83">
        <w:rPr>
          <w:rFonts w:ascii="Georgia" w:hAnsi="Georgia" w:cs="MinionPro-Regular"/>
          <w:i/>
          <w:color w:val="000000"/>
        </w:rPr>
        <w:t xml:space="preserve"> powodujących konieczność ratalnych spłat</w:t>
      </w:r>
      <w:r w:rsidR="00121F94">
        <w:rPr>
          <w:rFonts w:ascii="Georgia" w:hAnsi="Georgia" w:cs="MinionPro-Regular"/>
          <w:i/>
          <w:color w:val="000000"/>
        </w:rPr>
        <w:t xml:space="preserve">. </w:t>
      </w:r>
    </w:p>
    <w:p w14:paraId="5BF079C2" w14:textId="6F29F62C" w:rsidR="006D2995" w:rsidRDefault="006D2995" w:rsidP="00A6460F">
      <w:pPr>
        <w:spacing w:after="0" w:line="360" w:lineRule="auto"/>
        <w:jc w:val="both"/>
        <w:rPr>
          <w:rFonts w:ascii="Georgia" w:hAnsi="Georgia"/>
          <w:b/>
          <w:sz w:val="28"/>
          <w:szCs w:val="28"/>
        </w:rPr>
      </w:pPr>
    </w:p>
    <w:p w14:paraId="573D2494" w14:textId="1B9A4791" w:rsidR="006D2995" w:rsidRDefault="00A6460F" w:rsidP="00A6460F">
      <w:pPr>
        <w:spacing w:after="0" w:line="360" w:lineRule="auto"/>
        <w:ind w:firstLine="360"/>
        <w:jc w:val="both"/>
        <w:rPr>
          <w:rFonts w:ascii="MinionPro-Regular" w:hAnsi="MinionPro-Regular" w:cs="MinionPro-Regular"/>
          <w:color w:val="000000"/>
          <w:sz w:val="20"/>
          <w:szCs w:val="20"/>
        </w:rPr>
      </w:pPr>
      <w:r>
        <w:rPr>
          <w:rFonts w:ascii="Georgia" w:hAnsi="Georgia"/>
        </w:rPr>
        <w:t xml:space="preserve">Wszystkie działania podejmowane przez dłużnika po ogłoszeniu upadłości konsumenckiej mogą podlegać kontroli syndyka i w sytuacji przekroczenia przez </w:t>
      </w:r>
      <w:r w:rsidRPr="00A6460F">
        <w:rPr>
          <w:rFonts w:ascii="Georgia" w:hAnsi="Georgia"/>
        </w:rPr>
        <w:t>dłużnika granic prawa może zostać podjęta decyzja o umorzeniu postępowania upadłościowego.</w:t>
      </w:r>
      <w:r w:rsidRPr="00A6460F">
        <w:rPr>
          <w:rFonts w:ascii="Georgia" w:hAnsi="Georgia" w:cs="MinionPro-Regular"/>
          <w:color w:val="000000"/>
        </w:rPr>
        <w:t xml:space="preserve"> C</w:t>
      </w:r>
      <w:r w:rsidR="006D2995" w:rsidRPr="00A6460F">
        <w:rPr>
          <w:rFonts w:ascii="Georgia" w:hAnsi="Georgia" w:cs="MinionPro-Regular"/>
          <w:color w:val="000000"/>
        </w:rPr>
        <w:t xml:space="preserve">o </w:t>
      </w:r>
      <w:r w:rsidRPr="00A6460F">
        <w:rPr>
          <w:rFonts w:ascii="Georgia" w:hAnsi="Georgia" w:cs="MinionPro-Regular"/>
          <w:color w:val="000000"/>
        </w:rPr>
        <w:t xml:space="preserve">w efekcie </w:t>
      </w:r>
      <w:r w:rsidR="006D2995" w:rsidRPr="00A6460F">
        <w:rPr>
          <w:rFonts w:ascii="Georgia" w:hAnsi="Georgia" w:cs="MinionPro-Regular"/>
          <w:color w:val="000000"/>
        </w:rPr>
        <w:t>uniemożliwi konsumentowi skorzystania z możliwości oddłużenia w przeciągu następnych</w:t>
      </w:r>
      <w:r w:rsidRPr="00A6460F">
        <w:rPr>
          <w:rFonts w:ascii="Georgia" w:hAnsi="Georgia"/>
        </w:rPr>
        <w:t xml:space="preserve"> </w:t>
      </w:r>
      <w:r w:rsidR="006D2995" w:rsidRPr="00A6460F">
        <w:rPr>
          <w:rFonts w:ascii="Georgia" w:hAnsi="Georgia" w:cs="MinionPro-Regular"/>
          <w:color w:val="000000"/>
        </w:rPr>
        <w:t>dziesięciu lat</w:t>
      </w:r>
      <w:r w:rsidRPr="00A6460F">
        <w:rPr>
          <w:rFonts w:ascii="Georgia" w:hAnsi="Georgia" w:cs="MinionPro-Regular"/>
          <w:color w:val="000000"/>
        </w:rPr>
        <w:t>.</w:t>
      </w:r>
      <w:r>
        <w:rPr>
          <w:rFonts w:ascii="MinionPro-Regular" w:hAnsi="MinionPro-Regular" w:cs="MinionPro-Regular"/>
          <w:color w:val="000000"/>
          <w:sz w:val="20"/>
          <w:szCs w:val="20"/>
        </w:rPr>
        <w:t xml:space="preserve"> </w:t>
      </w:r>
    </w:p>
    <w:p w14:paraId="08B84B37" w14:textId="212A1FAD" w:rsidR="00A6460F" w:rsidRDefault="00A6460F" w:rsidP="00A6460F">
      <w:pPr>
        <w:spacing w:after="0" w:line="360" w:lineRule="auto"/>
        <w:ind w:firstLine="360"/>
        <w:jc w:val="both"/>
        <w:rPr>
          <w:rFonts w:ascii="Georgia" w:hAnsi="Georgia"/>
        </w:rPr>
      </w:pPr>
    </w:p>
    <w:p w14:paraId="63AD6084" w14:textId="77777777" w:rsidR="00D10CD9" w:rsidRDefault="00A6460F" w:rsidP="00A6460F">
      <w:pPr>
        <w:spacing w:after="0" w:line="360" w:lineRule="auto"/>
        <w:ind w:firstLine="360"/>
        <w:jc w:val="both"/>
        <w:rPr>
          <w:rFonts w:ascii="Georgia" w:hAnsi="Georgia"/>
          <w:i/>
        </w:rPr>
      </w:pPr>
      <w:r w:rsidRPr="00A6460F">
        <w:rPr>
          <w:rFonts w:ascii="Georgia" w:hAnsi="Georgia"/>
          <w:b/>
          <w:i/>
        </w:rPr>
        <w:t>Przykład:</w:t>
      </w:r>
      <w:r w:rsidRPr="00A6460F">
        <w:rPr>
          <w:rFonts w:ascii="Georgia" w:hAnsi="Georgia"/>
          <w:i/>
        </w:rPr>
        <w:t xml:space="preserve"> Dłużnik po ogłoszeniu upadłości konsumenckiej (w toku trwającego postępowania upadłościowego) zaciągnął kolejne zobowiązanie kupując na raty jakiś przedmiot lub bez uzasadnienia zwolnił się z pracy. W takiej sytuacji Sąd ma prawo umorzyć postępowanie upadłościowe.</w:t>
      </w:r>
    </w:p>
    <w:p w14:paraId="36725ACA" w14:textId="06C27D36" w:rsidR="00D10CD9" w:rsidRDefault="00D10CD9" w:rsidP="00A6460F">
      <w:pPr>
        <w:spacing w:after="0" w:line="360" w:lineRule="auto"/>
        <w:ind w:firstLine="360"/>
        <w:jc w:val="both"/>
        <w:rPr>
          <w:rFonts w:ascii="Georgia" w:hAnsi="Georgia"/>
          <w:i/>
        </w:rPr>
      </w:pPr>
    </w:p>
    <w:p w14:paraId="6E4A23E8" w14:textId="77777777" w:rsidR="00121F94" w:rsidRDefault="00121F94" w:rsidP="00A6460F">
      <w:pPr>
        <w:spacing w:after="0" w:line="360" w:lineRule="auto"/>
        <w:ind w:firstLine="360"/>
        <w:jc w:val="both"/>
        <w:rPr>
          <w:rFonts w:ascii="Georgia" w:hAnsi="Georgia"/>
          <w:i/>
        </w:rPr>
      </w:pPr>
    </w:p>
    <w:p w14:paraId="6F5E5A81" w14:textId="77777777" w:rsidR="00BD794B" w:rsidRDefault="00BD794B" w:rsidP="00121F94">
      <w:pPr>
        <w:spacing w:after="0" w:line="360" w:lineRule="auto"/>
        <w:jc w:val="both"/>
        <w:rPr>
          <w:rFonts w:ascii="Georgia" w:hAnsi="Georgia"/>
          <w:i/>
        </w:rPr>
      </w:pPr>
    </w:p>
    <w:p w14:paraId="680DE725" w14:textId="3948CC0A" w:rsidR="00A6460F" w:rsidRPr="00BD794B" w:rsidRDefault="00A6460F" w:rsidP="00D10CD9">
      <w:pPr>
        <w:pStyle w:val="Akapitzlist"/>
        <w:numPr>
          <w:ilvl w:val="0"/>
          <w:numId w:val="1"/>
        </w:numPr>
        <w:spacing w:after="0" w:line="360" w:lineRule="auto"/>
        <w:jc w:val="both"/>
        <w:rPr>
          <w:rFonts w:ascii="Georgia" w:hAnsi="Georgia"/>
          <w:b/>
          <w:sz w:val="28"/>
          <w:szCs w:val="28"/>
        </w:rPr>
      </w:pPr>
      <w:r w:rsidRPr="00D10CD9">
        <w:rPr>
          <w:rFonts w:ascii="Georgia" w:hAnsi="Georgia"/>
          <w:i/>
        </w:rPr>
        <w:t xml:space="preserve"> </w:t>
      </w:r>
      <w:r w:rsidR="00D10CD9" w:rsidRPr="00BD794B">
        <w:rPr>
          <w:rFonts w:ascii="Georgia" w:hAnsi="Georgia"/>
          <w:b/>
          <w:sz w:val="28"/>
          <w:szCs w:val="28"/>
        </w:rPr>
        <w:t>Syndyk –</w:t>
      </w:r>
      <w:r w:rsidR="00AA3DBE">
        <w:rPr>
          <w:rFonts w:ascii="Georgia" w:hAnsi="Georgia"/>
          <w:b/>
          <w:sz w:val="28"/>
          <w:szCs w:val="28"/>
        </w:rPr>
        <w:t xml:space="preserve"> </w:t>
      </w:r>
      <w:r w:rsidR="00BD794B" w:rsidRPr="00BD794B">
        <w:rPr>
          <w:rFonts w:ascii="Georgia" w:hAnsi="Georgia"/>
          <w:b/>
          <w:sz w:val="28"/>
          <w:szCs w:val="28"/>
        </w:rPr>
        <w:t>podstawowe</w:t>
      </w:r>
      <w:r w:rsidR="00D10CD9" w:rsidRPr="00BD794B">
        <w:rPr>
          <w:rFonts w:ascii="Georgia" w:hAnsi="Georgia"/>
          <w:b/>
          <w:sz w:val="28"/>
          <w:szCs w:val="28"/>
        </w:rPr>
        <w:t xml:space="preserve"> zadania przy upadłości </w:t>
      </w:r>
      <w:r w:rsidR="00BD794B" w:rsidRPr="00BD794B">
        <w:rPr>
          <w:rFonts w:ascii="Georgia" w:hAnsi="Georgia"/>
          <w:b/>
          <w:sz w:val="28"/>
          <w:szCs w:val="28"/>
        </w:rPr>
        <w:t>konsumenckiej.</w:t>
      </w:r>
      <w:r w:rsidR="00D10CD9" w:rsidRPr="00BD794B">
        <w:rPr>
          <w:rFonts w:ascii="Georgia" w:hAnsi="Georgia"/>
          <w:b/>
          <w:sz w:val="28"/>
          <w:szCs w:val="28"/>
        </w:rPr>
        <w:t xml:space="preserve"> </w:t>
      </w:r>
    </w:p>
    <w:p w14:paraId="35BB8CDA" w14:textId="11C308CB" w:rsidR="006D2995" w:rsidRDefault="006D2995" w:rsidP="00EF28A7">
      <w:pPr>
        <w:spacing w:after="0" w:line="360" w:lineRule="auto"/>
        <w:rPr>
          <w:rFonts w:ascii="Georgia" w:hAnsi="Georgia"/>
          <w:b/>
          <w:sz w:val="28"/>
          <w:szCs w:val="28"/>
        </w:rPr>
      </w:pPr>
    </w:p>
    <w:p w14:paraId="6315783B" w14:textId="5139E366" w:rsidR="00C81A18" w:rsidRDefault="00BD794B" w:rsidP="00C81A18">
      <w:pPr>
        <w:autoSpaceDE w:val="0"/>
        <w:autoSpaceDN w:val="0"/>
        <w:adjustRightInd w:val="0"/>
        <w:spacing w:after="0" w:line="360" w:lineRule="auto"/>
        <w:ind w:firstLine="357"/>
        <w:jc w:val="both"/>
        <w:rPr>
          <w:rFonts w:ascii="Georgia" w:hAnsi="Georgia"/>
        </w:rPr>
      </w:pPr>
      <w:r w:rsidRPr="00BD794B">
        <w:rPr>
          <w:rFonts w:ascii="Georgia" w:hAnsi="Georgia"/>
        </w:rPr>
        <w:t xml:space="preserve">Syndyk zostaje wyznaczony przez Sąd w postanowieniu ogłaszającym upadłość konsumencką. </w:t>
      </w:r>
      <w:r w:rsidR="00C81A18">
        <w:rPr>
          <w:rFonts w:ascii="Georgia" w:hAnsi="Georgia"/>
        </w:rPr>
        <w:t>Syndyk nie jest stroną postępowania upadłościowe. Pierwsza i najważniejsza informacja dla dłużnika jest taka, że syndyk przejmuje zarząd nad majątkiem dłużnika. Syndyk musi wiedzieć czym ma zarządzać, dlatego musi ustalić pełny skład masy upadłości (majątku dłużnik</w:t>
      </w:r>
      <w:r w:rsidR="00C81A18" w:rsidRPr="00C81A18">
        <w:rPr>
          <w:rFonts w:ascii="Georgia" w:hAnsi="Georgia"/>
        </w:rPr>
        <w:t>a). Syndyk wykonując swoje zadania może żądać od organów administracji rządowej i samorządu terytorialnego potrzebnych informacji w zakresie majątku dłużnika, jak również może złożyć wniosek o poszukiwanie majątku dłużnika przez komornika. Syndyk jest zobowiązany  dokonać wszystkich czynności niezbędnych do skutecznego uzyskania przez dłużnika własności lub innych praw.</w:t>
      </w:r>
    </w:p>
    <w:p w14:paraId="4C72E805" w14:textId="63D7D983" w:rsidR="00BD794B" w:rsidRDefault="00BD794B" w:rsidP="00BD794B">
      <w:pPr>
        <w:autoSpaceDE w:val="0"/>
        <w:autoSpaceDN w:val="0"/>
        <w:adjustRightInd w:val="0"/>
        <w:spacing w:after="0" w:line="360" w:lineRule="auto"/>
        <w:ind w:firstLine="357"/>
        <w:jc w:val="both"/>
        <w:rPr>
          <w:rFonts w:ascii="Georgia" w:hAnsi="Georgia" w:cs="MinionPro-Regular"/>
        </w:rPr>
      </w:pPr>
      <w:r w:rsidRPr="00BD794B">
        <w:rPr>
          <w:rFonts w:ascii="Georgia" w:hAnsi="Georgia"/>
        </w:rPr>
        <w:t xml:space="preserve">Jednym z jego pierwszych zadań jest </w:t>
      </w:r>
      <w:r w:rsidRPr="00BD794B">
        <w:rPr>
          <w:rFonts w:ascii="Georgia" w:hAnsi="Georgia" w:cs="MinionPro-Regular"/>
        </w:rPr>
        <w:t>sporządzenie spisu majątku masy upadłości</w:t>
      </w:r>
      <w:r w:rsidR="00C81A18">
        <w:rPr>
          <w:rFonts w:ascii="Georgia" w:hAnsi="Georgia" w:cs="MinionPro-Regular"/>
        </w:rPr>
        <w:t xml:space="preserve"> (stworzenie inwentarza oraz szacunkowej wyceny jego wartości)</w:t>
      </w:r>
      <w:r w:rsidRPr="00BD794B">
        <w:rPr>
          <w:rFonts w:ascii="Georgia" w:hAnsi="Georgia" w:cs="MinionPro-Regular"/>
        </w:rPr>
        <w:t xml:space="preserve"> oraz ustalenie listy wierzycieli i długów. Następnie</w:t>
      </w:r>
      <w:r>
        <w:rPr>
          <w:rFonts w:ascii="Georgia" w:hAnsi="Georgia" w:cs="MinionPro-Regular"/>
        </w:rPr>
        <w:t xml:space="preserve"> p</w:t>
      </w:r>
      <w:r w:rsidRPr="00BD794B">
        <w:rPr>
          <w:rFonts w:ascii="Georgia" w:hAnsi="Georgia" w:cs="MinionPro-Regular"/>
        </w:rPr>
        <w:t xml:space="preserve">rzystępuje on do likwidacji masy upadłości, czyli sprzedaży majątku upadłego konsumenta – za wyjątkiem przedmiotów pierwszej potrzeby– wyłączonych spod egzekucji. Syndyk będzie więc sprzedawał wszystkie wartościowe przedmioty, który nie </w:t>
      </w:r>
      <w:r>
        <w:rPr>
          <w:rFonts w:ascii="Georgia" w:hAnsi="Georgia" w:cs="MinionPro-Regular"/>
        </w:rPr>
        <w:t>są</w:t>
      </w:r>
      <w:r w:rsidRPr="00BD794B">
        <w:rPr>
          <w:rFonts w:ascii="Georgia" w:hAnsi="Georgia" w:cs="MinionPro-Regular"/>
        </w:rPr>
        <w:t xml:space="preserve"> niezbędn</w:t>
      </w:r>
      <w:r>
        <w:rPr>
          <w:rFonts w:ascii="Georgia" w:hAnsi="Georgia" w:cs="MinionPro-Regular"/>
        </w:rPr>
        <w:t>e</w:t>
      </w:r>
      <w:r w:rsidRPr="00BD794B">
        <w:rPr>
          <w:rFonts w:ascii="Georgia" w:hAnsi="Georgia" w:cs="MinionPro-Regular"/>
        </w:rPr>
        <w:t xml:space="preserve"> do prowadzenia</w:t>
      </w:r>
      <w:r>
        <w:rPr>
          <w:rFonts w:ascii="Georgia" w:hAnsi="Georgia" w:cs="MinionPro-Regular"/>
        </w:rPr>
        <w:t xml:space="preserve"> </w:t>
      </w:r>
      <w:r w:rsidRPr="00BD794B">
        <w:rPr>
          <w:rFonts w:ascii="Georgia" w:hAnsi="Georgia" w:cs="MinionPro-Regular"/>
        </w:rPr>
        <w:t>gospodarstwa domowego</w:t>
      </w:r>
      <w:r>
        <w:rPr>
          <w:rFonts w:ascii="Georgia" w:hAnsi="Georgia" w:cs="MinionPro-Regular"/>
        </w:rPr>
        <w:t>.</w:t>
      </w:r>
    </w:p>
    <w:p w14:paraId="02350607" w14:textId="169B7D63" w:rsidR="00BD794B" w:rsidRDefault="00BD794B" w:rsidP="00BD794B">
      <w:pPr>
        <w:autoSpaceDE w:val="0"/>
        <w:autoSpaceDN w:val="0"/>
        <w:adjustRightInd w:val="0"/>
        <w:spacing w:after="0" w:line="360" w:lineRule="auto"/>
        <w:ind w:firstLine="357"/>
        <w:jc w:val="both"/>
        <w:rPr>
          <w:rFonts w:ascii="Georgia" w:hAnsi="Georgia" w:cs="MinionPro-Regular"/>
        </w:rPr>
      </w:pPr>
      <w:r>
        <w:rPr>
          <w:rFonts w:ascii="Georgia" w:hAnsi="Georgia" w:cs="MinionPro-Regular"/>
        </w:rPr>
        <w:t xml:space="preserve">W praktyce syndyk zarządza majątkiem dłużnika i decyduje </w:t>
      </w:r>
      <w:r w:rsidR="008A6839">
        <w:rPr>
          <w:rFonts w:ascii="Georgia" w:hAnsi="Georgia" w:cs="MinionPro-Regular"/>
        </w:rPr>
        <w:t>o</w:t>
      </w:r>
      <w:r>
        <w:rPr>
          <w:rFonts w:ascii="Georgia" w:hAnsi="Georgia" w:cs="MinionPro-Regular"/>
        </w:rPr>
        <w:t xml:space="preserve"> szczegółach prowadzonego postępowania. Sąd oczywiście jest tym najważniejszym organem, który wszystko zatwierdza i wprowadza do obrotu, ale to syndyk w wielu przypadkach realnie tworzy propozycje rozwiązań ostatecznie zastosowanych w danej upadłości przez sąd.  </w:t>
      </w:r>
    </w:p>
    <w:p w14:paraId="29CB8D44" w14:textId="6AC06A34" w:rsidR="00DB4251" w:rsidRDefault="00DB4251" w:rsidP="00BD794B">
      <w:pPr>
        <w:autoSpaceDE w:val="0"/>
        <w:autoSpaceDN w:val="0"/>
        <w:adjustRightInd w:val="0"/>
        <w:spacing w:after="0" w:line="360" w:lineRule="auto"/>
        <w:ind w:firstLine="357"/>
        <w:jc w:val="both"/>
        <w:rPr>
          <w:rFonts w:ascii="Georgia" w:hAnsi="Georgia" w:cs="MinionPro-Regular"/>
        </w:rPr>
      </w:pPr>
      <w:r>
        <w:rPr>
          <w:rFonts w:ascii="Georgia" w:hAnsi="Georgia" w:cs="MinionPro-Regular"/>
        </w:rPr>
        <w:lastRenderedPageBreak/>
        <w:t xml:space="preserve">Moim osobistym zdaniem im lepsza jest współpraca dłużnika i syndyka (w obie strony ta współpraca musi być pozytywna i dobra), to wartościowsze są wyniki tak przeprowadzonego postępowania upadłościowego. </w:t>
      </w:r>
    </w:p>
    <w:p w14:paraId="72B73124" w14:textId="6EAA8A88" w:rsidR="00C81A18" w:rsidRDefault="00C81A18" w:rsidP="00BD794B">
      <w:pPr>
        <w:autoSpaceDE w:val="0"/>
        <w:autoSpaceDN w:val="0"/>
        <w:adjustRightInd w:val="0"/>
        <w:spacing w:after="0" w:line="360" w:lineRule="auto"/>
        <w:ind w:firstLine="357"/>
        <w:jc w:val="both"/>
        <w:rPr>
          <w:rFonts w:ascii="Georgia" w:hAnsi="Georgia" w:cs="MinionPro-Regular"/>
        </w:rPr>
      </w:pPr>
      <w:r>
        <w:rPr>
          <w:rFonts w:ascii="Georgia" w:hAnsi="Georgia" w:cs="MinionPro-Regular"/>
        </w:rPr>
        <w:t xml:space="preserve">Istnieje prawna możliwość zmiany syndyka na wniosek jego samego lub dłużnika, jednakże w praktyce jest to dość rzadkie zjawisko. </w:t>
      </w:r>
    </w:p>
    <w:p w14:paraId="0096FF69" w14:textId="25EE3F01" w:rsidR="00A609B7" w:rsidRDefault="00A609B7" w:rsidP="00121F94">
      <w:pPr>
        <w:autoSpaceDE w:val="0"/>
        <w:autoSpaceDN w:val="0"/>
        <w:adjustRightInd w:val="0"/>
        <w:spacing w:after="0" w:line="360" w:lineRule="auto"/>
        <w:jc w:val="both"/>
        <w:rPr>
          <w:rFonts w:ascii="Georgia" w:hAnsi="Georgia" w:cs="MinionPro-Regular"/>
        </w:rPr>
      </w:pPr>
    </w:p>
    <w:p w14:paraId="3FF3CB13" w14:textId="77777777" w:rsidR="00121F94" w:rsidRPr="00121F94" w:rsidRDefault="00121F94" w:rsidP="00121F94">
      <w:pPr>
        <w:autoSpaceDE w:val="0"/>
        <w:autoSpaceDN w:val="0"/>
        <w:adjustRightInd w:val="0"/>
        <w:spacing w:after="0" w:line="360" w:lineRule="auto"/>
        <w:jc w:val="both"/>
        <w:rPr>
          <w:rFonts w:ascii="Georgia" w:hAnsi="Georgia" w:cs="MinionPro-Regular"/>
          <w:b/>
          <w:sz w:val="28"/>
          <w:szCs w:val="28"/>
        </w:rPr>
      </w:pPr>
    </w:p>
    <w:p w14:paraId="6E145742" w14:textId="79365667" w:rsidR="009176C3" w:rsidRPr="00A609B7" w:rsidRDefault="009176C3" w:rsidP="009176C3">
      <w:pPr>
        <w:pStyle w:val="Akapitzlist"/>
        <w:numPr>
          <w:ilvl w:val="0"/>
          <w:numId w:val="1"/>
        </w:numPr>
        <w:autoSpaceDE w:val="0"/>
        <w:autoSpaceDN w:val="0"/>
        <w:adjustRightInd w:val="0"/>
        <w:spacing w:after="0" w:line="360" w:lineRule="auto"/>
        <w:jc w:val="both"/>
        <w:rPr>
          <w:rFonts w:ascii="Georgia" w:hAnsi="Georgia" w:cs="MinionPro-Regular"/>
          <w:b/>
          <w:sz w:val="28"/>
          <w:szCs w:val="28"/>
        </w:rPr>
      </w:pPr>
      <w:r w:rsidRPr="009176C3">
        <w:rPr>
          <w:rFonts w:ascii="Georgia" w:hAnsi="Georgia" w:cs="MinionPro-Regular"/>
          <w:b/>
          <w:sz w:val="28"/>
          <w:szCs w:val="28"/>
        </w:rPr>
        <w:t xml:space="preserve">Wniosek o ogłoszenie upadłości konsumenckiej. </w:t>
      </w:r>
    </w:p>
    <w:p w14:paraId="1D997B47" w14:textId="77777777" w:rsidR="00A609B7" w:rsidRDefault="00A609B7" w:rsidP="005A465F">
      <w:pPr>
        <w:autoSpaceDE w:val="0"/>
        <w:autoSpaceDN w:val="0"/>
        <w:adjustRightInd w:val="0"/>
        <w:spacing w:after="0" w:line="360" w:lineRule="auto"/>
        <w:ind w:firstLine="360"/>
        <w:jc w:val="both"/>
        <w:rPr>
          <w:rFonts w:ascii="Georgia" w:hAnsi="Georgia" w:cs="MinionPro-Regular"/>
        </w:rPr>
      </w:pPr>
    </w:p>
    <w:p w14:paraId="0B59D676" w14:textId="349D9CEA" w:rsidR="009176C3" w:rsidRDefault="005A465F" w:rsidP="005A465F">
      <w:pPr>
        <w:autoSpaceDE w:val="0"/>
        <w:autoSpaceDN w:val="0"/>
        <w:adjustRightInd w:val="0"/>
        <w:spacing w:after="0" w:line="360" w:lineRule="auto"/>
        <w:ind w:firstLine="360"/>
        <w:jc w:val="both"/>
        <w:rPr>
          <w:rFonts w:ascii="Georgia" w:hAnsi="Georgia" w:cs="MinionPro-Regular"/>
        </w:rPr>
      </w:pPr>
      <w:r>
        <w:rPr>
          <w:rFonts w:ascii="Georgia" w:hAnsi="Georgia" w:cs="MinionPro-Regular"/>
        </w:rPr>
        <w:t xml:space="preserve">Wniosek o ogłoszenie upadłości konsumenckiej jest dostępny w formie formularza, w którym każda niezacieniowana rubryka musi zostać wypełniona lub zakreślona. Wniosek należy wypełniać wyraźnie, bez skreśleń i poprawek. </w:t>
      </w:r>
    </w:p>
    <w:p w14:paraId="5911A159" w14:textId="6B002683" w:rsidR="005A465F" w:rsidRDefault="005A465F" w:rsidP="005A465F">
      <w:pPr>
        <w:tabs>
          <w:tab w:val="left" w:pos="2160"/>
        </w:tabs>
        <w:spacing w:after="0" w:line="360" w:lineRule="auto"/>
        <w:ind w:firstLine="357"/>
        <w:jc w:val="both"/>
        <w:rPr>
          <w:rFonts w:ascii="Georgia" w:hAnsi="Georgia" w:cs="Arial"/>
        </w:rPr>
      </w:pPr>
      <w:r w:rsidRPr="005A465F">
        <w:rPr>
          <w:rFonts w:ascii="Georgia" w:hAnsi="Georgia" w:cs="Arial"/>
        </w:rPr>
        <w:t>Jak informuje pouczenie na wniosku, w przypadku, gdy informacje nie mieszczą się w odpowiednich rubrykach, należy je umieścić na kolejnych ponumerowanych kartach formatu A4 ze wskazaniem uzupełnianej rubryki. Pod dodaną do formularza treścią należy złożyć podpis.</w:t>
      </w:r>
      <w:r>
        <w:rPr>
          <w:rFonts w:ascii="Georgia" w:hAnsi="Georgia" w:cs="Arial"/>
        </w:rPr>
        <w:t xml:space="preserve"> </w:t>
      </w:r>
    </w:p>
    <w:p w14:paraId="1E00BCE7" w14:textId="7A706E96" w:rsidR="005A465F" w:rsidRDefault="005A465F" w:rsidP="005A465F">
      <w:pPr>
        <w:tabs>
          <w:tab w:val="left" w:pos="2160"/>
        </w:tabs>
        <w:spacing w:after="0" w:line="360" w:lineRule="auto"/>
        <w:ind w:firstLine="357"/>
        <w:jc w:val="both"/>
        <w:rPr>
          <w:rFonts w:ascii="Georgia" w:hAnsi="Georgia" w:cs="Arial"/>
        </w:rPr>
      </w:pPr>
      <w:r>
        <w:rPr>
          <w:rFonts w:ascii="Georgia" w:hAnsi="Georgia" w:cs="Arial"/>
        </w:rPr>
        <w:t xml:space="preserve">W części wniosku oznaczonej punktem 1 (1.1-1.6) należy wpisać dane sądu </w:t>
      </w:r>
      <w:r w:rsidR="002B269F">
        <w:rPr>
          <w:rFonts w:ascii="Georgia" w:hAnsi="Georgia" w:cs="Arial"/>
        </w:rPr>
        <w:t>do którego kierowany jest wniosek.</w:t>
      </w:r>
    </w:p>
    <w:p w14:paraId="464F60CF" w14:textId="6E41C9D3" w:rsidR="002B269F" w:rsidRDefault="002B269F" w:rsidP="005A465F">
      <w:pPr>
        <w:tabs>
          <w:tab w:val="left" w:pos="2160"/>
        </w:tabs>
        <w:spacing w:after="0" w:line="360" w:lineRule="auto"/>
        <w:ind w:firstLine="357"/>
        <w:jc w:val="both"/>
        <w:rPr>
          <w:rFonts w:ascii="Georgia" w:hAnsi="Georgia" w:cs="Arial"/>
        </w:rPr>
      </w:pPr>
    </w:p>
    <w:p w14:paraId="6CE8A1AE" w14:textId="374C72DE" w:rsidR="002B269F" w:rsidRDefault="002B269F" w:rsidP="005A465F">
      <w:pPr>
        <w:tabs>
          <w:tab w:val="left" w:pos="2160"/>
        </w:tabs>
        <w:spacing w:after="0" w:line="360" w:lineRule="auto"/>
        <w:ind w:firstLine="357"/>
        <w:jc w:val="both"/>
        <w:rPr>
          <w:rFonts w:ascii="Georgia" w:hAnsi="Georgia" w:cs="Arial"/>
          <w:i/>
        </w:rPr>
      </w:pPr>
      <w:r w:rsidRPr="002B269F">
        <w:rPr>
          <w:rFonts w:ascii="Georgia" w:hAnsi="Georgia" w:cs="Arial"/>
          <w:b/>
          <w:i/>
        </w:rPr>
        <w:t>Porada:</w:t>
      </w:r>
      <w:r w:rsidRPr="002B269F">
        <w:rPr>
          <w:rFonts w:ascii="Georgia" w:hAnsi="Georgia" w:cs="Arial"/>
          <w:i/>
        </w:rPr>
        <w:t xml:space="preserve"> Sądem właściwym do rozpoznania wniosku o ogłoszenie upadłości konsumenckiej jest Sąd Rejonowy, Wydział Gospodarczy do spraw upadłościowych wg miejsca zamieszkania dłużnika.</w:t>
      </w:r>
    </w:p>
    <w:p w14:paraId="0ADF7A8E" w14:textId="3A6D4D23" w:rsidR="000B7D57" w:rsidRDefault="000B7D57" w:rsidP="005A465F">
      <w:pPr>
        <w:tabs>
          <w:tab w:val="left" w:pos="2160"/>
        </w:tabs>
        <w:spacing w:after="0" w:line="360" w:lineRule="auto"/>
        <w:ind w:firstLine="357"/>
        <w:jc w:val="both"/>
        <w:rPr>
          <w:rFonts w:ascii="Georgia" w:hAnsi="Georgia" w:cs="Arial"/>
          <w:i/>
        </w:rPr>
      </w:pPr>
    </w:p>
    <w:p w14:paraId="0E35105C" w14:textId="0445932B" w:rsidR="000B7D57" w:rsidRDefault="000B7D57" w:rsidP="005A465F">
      <w:pPr>
        <w:tabs>
          <w:tab w:val="left" w:pos="2160"/>
        </w:tabs>
        <w:spacing w:after="0" w:line="360" w:lineRule="auto"/>
        <w:ind w:firstLine="357"/>
        <w:jc w:val="both"/>
        <w:rPr>
          <w:rFonts w:ascii="Georgia" w:hAnsi="Georgia" w:cs="Arial"/>
        </w:rPr>
      </w:pPr>
      <w:r w:rsidRPr="000B7D57">
        <w:rPr>
          <w:rFonts w:ascii="Georgia" w:hAnsi="Georgia" w:cs="Arial"/>
        </w:rPr>
        <w:t xml:space="preserve">W </w:t>
      </w:r>
      <w:r>
        <w:rPr>
          <w:rFonts w:ascii="Georgia" w:hAnsi="Georgia" w:cs="Arial"/>
        </w:rPr>
        <w:t xml:space="preserve">dalszej </w:t>
      </w:r>
      <w:r w:rsidRPr="000B7D57">
        <w:rPr>
          <w:rFonts w:ascii="Georgia" w:hAnsi="Georgia" w:cs="Arial"/>
        </w:rPr>
        <w:t xml:space="preserve">części </w:t>
      </w:r>
      <w:r>
        <w:rPr>
          <w:rFonts w:ascii="Georgia" w:hAnsi="Georgia" w:cs="Arial"/>
        </w:rPr>
        <w:t>wniosku oznaczonej punktem 2 (2.1-2.</w:t>
      </w:r>
      <w:r w:rsidR="00BB03F4">
        <w:rPr>
          <w:rFonts w:ascii="Georgia" w:hAnsi="Georgia" w:cs="Arial"/>
        </w:rPr>
        <w:t>51</w:t>
      </w:r>
      <w:r>
        <w:rPr>
          <w:rFonts w:ascii="Georgia" w:hAnsi="Georgia" w:cs="Arial"/>
        </w:rPr>
        <w:t xml:space="preserve">) wskazać należy dane dłużnika oraz jego ewentualnego pełnomocnika. </w:t>
      </w:r>
    </w:p>
    <w:p w14:paraId="694B2E3F" w14:textId="7C2B7E28" w:rsidR="000B7D57" w:rsidRDefault="000B7D57" w:rsidP="005A465F">
      <w:pPr>
        <w:tabs>
          <w:tab w:val="left" w:pos="2160"/>
        </w:tabs>
        <w:spacing w:after="0" w:line="360" w:lineRule="auto"/>
        <w:ind w:firstLine="357"/>
        <w:jc w:val="both"/>
        <w:rPr>
          <w:rFonts w:ascii="Georgia" w:hAnsi="Georgia" w:cs="Arial"/>
        </w:rPr>
      </w:pPr>
      <w:r>
        <w:rPr>
          <w:rFonts w:ascii="Georgia" w:hAnsi="Georgia" w:cs="Arial"/>
        </w:rPr>
        <w:t>Pami</w:t>
      </w:r>
      <w:r w:rsidR="008940D3">
        <w:rPr>
          <w:rFonts w:ascii="Georgia" w:hAnsi="Georgia" w:cs="Arial"/>
        </w:rPr>
        <w:t>ę</w:t>
      </w:r>
      <w:r>
        <w:rPr>
          <w:rFonts w:ascii="Georgia" w:hAnsi="Georgia" w:cs="Arial"/>
        </w:rPr>
        <w:t>tać proszę</w:t>
      </w:r>
      <w:r w:rsidR="008940D3">
        <w:rPr>
          <w:rFonts w:ascii="Georgia" w:hAnsi="Georgia" w:cs="Arial"/>
        </w:rPr>
        <w:t xml:space="preserve">, że </w:t>
      </w:r>
      <w:r w:rsidR="00C5651A">
        <w:rPr>
          <w:rFonts w:ascii="Georgia" w:hAnsi="Georgia" w:cs="Arial"/>
        </w:rPr>
        <w:t xml:space="preserve">jako adres dłużnika wskazujemy adres rzeczywistego zamieszkania, a nie adres zameldowania. Ten element ma duże znaczenie, albowiem jak pisałem wyżej </w:t>
      </w:r>
      <w:r w:rsidR="00C5651A" w:rsidRPr="00C5651A">
        <w:rPr>
          <w:rFonts w:ascii="Georgia" w:hAnsi="Georgia" w:cs="Arial"/>
        </w:rPr>
        <w:t>Sądem właściwym do rozpoznania wniosku o ogłoszenie upadłości konsumenckiej jest Sąd Rejonowy, wg miejsca zamieszkania dłużnika</w:t>
      </w:r>
      <w:r w:rsidR="00C5651A">
        <w:rPr>
          <w:rFonts w:ascii="Georgia" w:hAnsi="Georgia" w:cs="Arial"/>
        </w:rPr>
        <w:t>.</w:t>
      </w:r>
    </w:p>
    <w:p w14:paraId="2B93C4CF" w14:textId="5750921A" w:rsidR="00BB03F4" w:rsidRPr="00C5651A" w:rsidRDefault="00BB03F4" w:rsidP="005A465F">
      <w:pPr>
        <w:tabs>
          <w:tab w:val="left" w:pos="2160"/>
        </w:tabs>
        <w:spacing w:after="0" w:line="360" w:lineRule="auto"/>
        <w:ind w:firstLine="357"/>
        <w:jc w:val="both"/>
        <w:rPr>
          <w:rFonts w:ascii="Georgia" w:hAnsi="Georgia" w:cs="Arial"/>
        </w:rPr>
      </w:pPr>
      <w:r>
        <w:rPr>
          <w:rFonts w:ascii="Georgia" w:hAnsi="Georgia" w:cs="Arial"/>
        </w:rPr>
        <w:t xml:space="preserve">Nowelizacja przepisów wprowadziła również możliwość wskazania we wniosku adres e-mail dłużnika, jednakże jest to uprawnienie a nie obowiązek. </w:t>
      </w:r>
    </w:p>
    <w:p w14:paraId="3BA7B40C" w14:textId="2BB2FED0" w:rsidR="00C5651A" w:rsidRPr="00C5651A" w:rsidRDefault="00C5651A" w:rsidP="005A465F">
      <w:pPr>
        <w:tabs>
          <w:tab w:val="left" w:pos="2160"/>
        </w:tabs>
        <w:spacing w:after="0" w:line="360" w:lineRule="auto"/>
        <w:ind w:firstLine="357"/>
        <w:jc w:val="both"/>
        <w:rPr>
          <w:rFonts w:ascii="Georgia" w:hAnsi="Georgia" w:cs="Arial"/>
          <w:i/>
        </w:rPr>
      </w:pPr>
    </w:p>
    <w:p w14:paraId="0CE62BDC" w14:textId="4877788C" w:rsidR="00C5651A" w:rsidRDefault="00011267" w:rsidP="005A465F">
      <w:pPr>
        <w:tabs>
          <w:tab w:val="left" w:pos="2160"/>
        </w:tabs>
        <w:spacing w:after="0" w:line="360" w:lineRule="auto"/>
        <w:ind w:firstLine="357"/>
        <w:jc w:val="both"/>
        <w:rPr>
          <w:rFonts w:ascii="Georgia" w:hAnsi="Georgia" w:cs="Arial"/>
          <w:i/>
        </w:rPr>
      </w:pPr>
      <w:r>
        <w:rPr>
          <w:rFonts w:ascii="Georgia" w:hAnsi="Georgia" w:cs="Arial"/>
          <w:b/>
          <w:i/>
        </w:rPr>
        <w:t>Przykład</w:t>
      </w:r>
      <w:r w:rsidR="00C5651A" w:rsidRPr="00C5651A">
        <w:rPr>
          <w:rFonts w:ascii="Georgia" w:hAnsi="Georgia" w:cs="Arial"/>
          <w:b/>
          <w:i/>
        </w:rPr>
        <w:t>:</w:t>
      </w:r>
      <w:r w:rsidR="00C5651A" w:rsidRPr="00C5651A">
        <w:rPr>
          <w:rFonts w:ascii="Georgia" w:hAnsi="Georgia" w:cs="Arial"/>
          <w:i/>
        </w:rPr>
        <w:t xml:space="preserve"> Dłużnik zameldowany jest w Jeleniej Górze. Od pewnego czasu na stałe mieszka we Wrocławiu i tutaj jest jego centrum życiowe. Adres jaki należy wpisać do wniosku, to adres we Wrocławiu. </w:t>
      </w:r>
      <w:r w:rsidR="00C5651A">
        <w:rPr>
          <w:rFonts w:ascii="Georgia" w:hAnsi="Georgia" w:cs="Arial"/>
          <w:i/>
        </w:rPr>
        <w:t xml:space="preserve"> Tym samym sądem właściwym będzie Sąd Rejonowy dla Wrocławia-Fabrycznej. </w:t>
      </w:r>
    </w:p>
    <w:p w14:paraId="0D03F140" w14:textId="6B4ACCC9" w:rsidR="00C5651A" w:rsidRDefault="00C5651A" w:rsidP="005A465F">
      <w:pPr>
        <w:tabs>
          <w:tab w:val="left" w:pos="2160"/>
        </w:tabs>
        <w:spacing w:after="0" w:line="360" w:lineRule="auto"/>
        <w:ind w:firstLine="357"/>
        <w:jc w:val="both"/>
        <w:rPr>
          <w:rFonts w:ascii="Georgia" w:hAnsi="Georgia" w:cs="Arial"/>
          <w:i/>
        </w:rPr>
      </w:pPr>
    </w:p>
    <w:p w14:paraId="2F9F1F20" w14:textId="53DDC08C" w:rsidR="00C5651A" w:rsidRDefault="00C5651A" w:rsidP="005A465F">
      <w:pPr>
        <w:tabs>
          <w:tab w:val="left" w:pos="2160"/>
        </w:tabs>
        <w:spacing w:after="0" w:line="360" w:lineRule="auto"/>
        <w:ind w:firstLine="357"/>
        <w:jc w:val="both"/>
        <w:rPr>
          <w:rFonts w:ascii="Georgia" w:hAnsi="Georgia" w:cs="Arial"/>
        </w:rPr>
      </w:pPr>
      <w:r>
        <w:rPr>
          <w:rFonts w:ascii="Georgia" w:hAnsi="Georgia" w:cs="Arial"/>
        </w:rPr>
        <w:lastRenderedPageBreak/>
        <w:t xml:space="preserve">Następnie w rubryce 3.1. oznaczamy przez zakreślenie stosownego kwadratu, że dłużnik wnosi o ogłoszenie swojej upadłości. </w:t>
      </w:r>
    </w:p>
    <w:p w14:paraId="7D30AF5F" w14:textId="65F367C4" w:rsidR="002A0A5A" w:rsidRDefault="002A0A5A" w:rsidP="005A465F">
      <w:pPr>
        <w:tabs>
          <w:tab w:val="left" w:pos="2160"/>
        </w:tabs>
        <w:spacing w:after="0" w:line="360" w:lineRule="auto"/>
        <w:ind w:firstLine="357"/>
        <w:jc w:val="both"/>
        <w:rPr>
          <w:rFonts w:ascii="Georgia" w:hAnsi="Georgia" w:cs="Arial"/>
        </w:rPr>
      </w:pPr>
      <w:r>
        <w:rPr>
          <w:rFonts w:ascii="Georgia" w:hAnsi="Georgia" w:cs="Arial"/>
        </w:rPr>
        <w:t xml:space="preserve">Natomiast w rubryce 3.2. dłużnik decyduje, czy wyraża zgodę </w:t>
      </w:r>
      <w:r w:rsidRPr="002A0A5A">
        <w:rPr>
          <w:rFonts w:ascii="Georgia" w:hAnsi="Georgia"/>
        </w:rPr>
        <w:t>na udział w postępowaniu o zawarcie układu na zgromadzeniu wierzycieli</w:t>
      </w:r>
      <w:r>
        <w:rPr>
          <w:rFonts w:ascii="Georgia" w:hAnsi="Georgia"/>
        </w:rPr>
        <w:t xml:space="preserve">. W zdecydowanej większości spraw, w której reprezentuje klientów nie wyrażam zgody na udział w </w:t>
      </w:r>
      <w:r w:rsidRPr="002A0A5A">
        <w:rPr>
          <w:rFonts w:ascii="Georgia" w:hAnsi="Georgia"/>
        </w:rPr>
        <w:t>postępowaniu o zawarcie układu na zgromadzeniu wierzycieli</w:t>
      </w:r>
      <w:r>
        <w:rPr>
          <w:rFonts w:ascii="Georgia" w:hAnsi="Georgia"/>
        </w:rPr>
        <w:t xml:space="preserve">. Pamiętać trzeba, że w każdej sprawie trzeba dokonać oceny korzyści i zagrożeń płynących z danej decyzji. </w:t>
      </w:r>
    </w:p>
    <w:p w14:paraId="1470C095" w14:textId="79B7B630" w:rsidR="005A465F" w:rsidRDefault="00C5651A" w:rsidP="005932DE">
      <w:pPr>
        <w:tabs>
          <w:tab w:val="left" w:pos="2160"/>
        </w:tabs>
        <w:spacing w:after="0" w:line="360" w:lineRule="auto"/>
        <w:ind w:firstLine="357"/>
        <w:jc w:val="both"/>
        <w:rPr>
          <w:rFonts w:ascii="Georgia" w:hAnsi="Georgia" w:cs="Arial"/>
        </w:rPr>
      </w:pPr>
      <w:r>
        <w:rPr>
          <w:rFonts w:ascii="Georgia" w:hAnsi="Georgia" w:cs="Arial"/>
        </w:rPr>
        <w:t>Kolejna cz</w:t>
      </w:r>
      <w:r w:rsidR="004A65D8">
        <w:rPr>
          <w:rFonts w:ascii="Georgia" w:hAnsi="Georgia" w:cs="Arial"/>
        </w:rPr>
        <w:t>ę</w:t>
      </w:r>
      <w:r>
        <w:rPr>
          <w:rFonts w:ascii="Georgia" w:hAnsi="Georgia" w:cs="Arial"/>
        </w:rPr>
        <w:t xml:space="preserve">ść, czyli oznaczony punktem 4 spis aktualny i zupełny majątku dłużnika wraz z jego szacunkową wyceną. </w:t>
      </w:r>
      <w:r w:rsidR="005A465F">
        <w:rPr>
          <w:rFonts w:ascii="Georgia" w:hAnsi="Georgia" w:cs="Arial"/>
        </w:rPr>
        <w:tab/>
      </w:r>
    </w:p>
    <w:p w14:paraId="6F673927" w14:textId="61EBA9DF" w:rsidR="005A465F" w:rsidRDefault="00011267" w:rsidP="00C561E3">
      <w:pPr>
        <w:tabs>
          <w:tab w:val="left" w:pos="2160"/>
        </w:tabs>
        <w:spacing w:after="0" w:line="360" w:lineRule="auto"/>
        <w:ind w:firstLine="357"/>
        <w:jc w:val="both"/>
        <w:rPr>
          <w:rFonts w:ascii="Georgia" w:hAnsi="Georgia" w:cs="Arial"/>
        </w:rPr>
      </w:pPr>
      <w:r>
        <w:rPr>
          <w:rFonts w:ascii="Georgia" w:hAnsi="Georgia" w:cs="Arial"/>
        </w:rPr>
        <w:t>Składnikiem majątkowy</w:t>
      </w:r>
      <w:r w:rsidR="005326E2">
        <w:rPr>
          <w:rFonts w:ascii="Georgia" w:hAnsi="Georgia" w:cs="Arial"/>
        </w:rPr>
        <w:t>m</w:t>
      </w:r>
      <w:r>
        <w:rPr>
          <w:rFonts w:ascii="Georgia" w:hAnsi="Georgia" w:cs="Arial"/>
        </w:rPr>
        <w:t xml:space="preserve"> jest między innymi wynagrodzenie z umowy o pracę lub umowy cywilnoprawnej, świadczenie emerytalne, świadczenie rentowe, ruchomości, nieruchomości.</w:t>
      </w:r>
    </w:p>
    <w:p w14:paraId="2809CE79" w14:textId="7D4A9514" w:rsidR="00011267" w:rsidRDefault="00011267" w:rsidP="00C561E3">
      <w:pPr>
        <w:tabs>
          <w:tab w:val="left" w:pos="2160"/>
        </w:tabs>
        <w:spacing w:after="0" w:line="360" w:lineRule="auto"/>
        <w:ind w:firstLine="357"/>
        <w:jc w:val="both"/>
        <w:rPr>
          <w:rFonts w:ascii="Georgia" w:hAnsi="Georgia" w:cs="Arial"/>
        </w:rPr>
      </w:pPr>
      <w:r>
        <w:rPr>
          <w:rFonts w:ascii="Georgia" w:hAnsi="Georgia" w:cs="Arial"/>
        </w:rPr>
        <w:t xml:space="preserve">Należy wpisać każdy składnik majątku. Następnie wpisać, czy ustanowiono na nim jakieś zabezpieczenie np. hipoteka na nieruchomości, datę owego zabezpieczenia, czyli w tym przypadku data ustanowienia hipoteki. Podać trzeba również wartość szacunkową oraz miejsce, gdzie dany składnik się znajduje. </w:t>
      </w:r>
      <w:r w:rsidR="00692462">
        <w:rPr>
          <w:rFonts w:ascii="Georgia" w:hAnsi="Georgia" w:cs="Arial"/>
        </w:rPr>
        <w:t xml:space="preserve">Ustawodawca przewidział w tej części wniosku również miejsce do wpisania środków pieniężnych w gotówce, jednakże z praktyki wiem, że to pole pozostaje najczęściej przekreślone. </w:t>
      </w:r>
    </w:p>
    <w:p w14:paraId="0140384F" w14:textId="17BCDF1B" w:rsidR="00011267" w:rsidRDefault="00011267" w:rsidP="00C561E3">
      <w:pPr>
        <w:tabs>
          <w:tab w:val="left" w:pos="2160"/>
        </w:tabs>
        <w:spacing w:after="0" w:line="360" w:lineRule="auto"/>
        <w:ind w:firstLine="357"/>
        <w:jc w:val="both"/>
        <w:rPr>
          <w:rFonts w:ascii="Georgia" w:hAnsi="Georgia" w:cs="Arial"/>
        </w:rPr>
      </w:pPr>
    </w:p>
    <w:p w14:paraId="43C7CF53" w14:textId="5BEC0970" w:rsidR="00011267" w:rsidRDefault="00011267" w:rsidP="00C561E3">
      <w:pPr>
        <w:tabs>
          <w:tab w:val="left" w:pos="2160"/>
        </w:tabs>
        <w:spacing w:after="0" w:line="360" w:lineRule="auto"/>
        <w:ind w:firstLine="357"/>
        <w:jc w:val="both"/>
        <w:rPr>
          <w:rFonts w:ascii="Georgia" w:hAnsi="Georgia" w:cs="Arial"/>
          <w:b/>
          <w:i/>
        </w:rPr>
      </w:pPr>
      <w:r w:rsidRPr="00C645AE">
        <w:rPr>
          <w:rFonts w:ascii="Georgia" w:hAnsi="Georgia" w:cs="Arial"/>
          <w:b/>
          <w:i/>
        </w:rPr>
        <w:t xml:space="preserve">Przykład: </w:t>
      </w:r>
    </w:p>
    <w:p w14:paraId="093302F4" w14:textId="77777777" w:rsidR="00C645AE" w:rsidRPr="00C645AE" w:rsidRDefault="00C645AE" w:rsidP="00C561E3">
      <w:pPr>
        <w:tabs>
          <w:tab w:val="left" w:pos="2160"/>
        </w:tabs>
        <w:spacing w:after="0" w:line="360" w:lineRule="auto"/>
        <w:ind w:firstLine="357"/>
        <w:jc w:val="both"/>
        <w:rPr>
          <w:rFonts w:ascii="Georgia" w:hAnsi="Georgia" w:cs="Arial"/>
          <w:b/>
          <w:i/>
        </w:rPr>
      </w:pPr>
    </w:p>
    <w:p w14:paraId="33AEED5F" w14:textId="47F25015" w:rsidR="00011267" w:rsidRPr="005A465F" w:rsidRDefault="00112316" w:rsidP="00C561E3">
      <w:pPr>
        <w:tabs>
          <w:tab w:val="left" w:pos="2160"/>
        </w:tabs>
        <w:spacing w:after="0" w:line="360" w:lineRule="auto"/>
        <w:ind w:firstLine="357"/>
        <w:jc w:val="both"/>
        <w:rPr>
          <w:rFonts w:ascii="Georgia" w:hAnsi="Georgia" w:cs="Arial"/>
        </w:rPr>
      </w:pPr>
      <w:r>
        <w:rPr>
          <w:rFonts w:ascii="Georgia" w:hAnsi="Georgia" w:cs="Arial"/>
          <w:noProof/>
        </w:rPr>
        <w:drawing>
          <wp:inline distT="0" distB="0" distL="0" distR="0" wp14:anchorId="35F7123E" wp14:editId="55209B1A">
            <wp:extent cx="5760720" cy="3028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iosek 4.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028950"/>
                    </a:xfrm>
                    <a:prstGeom prst="rect">
                      <a:avLst/>
                    </a:prstGeom>
                  </pic:spPr>
                </pic:pic>
              </a:graphicData>
            </a:graphic>
          </wp:inline>
        </w:drawing>
      </w:r>
    </w:p>
    <w:p w14:paraId="4C47D3BD" w14:textId="77777777" w:rsidR="00692462" w:rsidRDefault="00692462" w:rsidP="005A465F">
      <w:pPr>
        <w:autoSpaceDE w:val="0"/>
        <w:autoSpaceDN w:val="0"/>
        <w:adjustRightInd w:val="0"/>
        <w:spacing w:after="0" w:line="360" w:lineRule="auto"/>
        <w:ind w:firstLine="360"/>
        <w:jc w:val="both"/>
        <w:rPr>
          <w:rFonts w:ascii="Georgia" w:hAnsi="Georgia" w:cs="MinionPro-Regular"/>
        </w:rPr>
      </w:pPr>
      <w:r>
        <w:rPr>
          <w:rFonts w:ascii="Georgia" w:hAnsi="Georgia" w:cs="MinionPro-Regular"/>
        </w:rPr>
        <w:tab/>
      </w:r>
    </w:p>
    <w:p w14:paraId="7FF7587B" w14:textId="12DC07DE" w:rsidR="00692462" w:rsidRDefault="00692462" w:rsidP="00692462">
      <w:pPr>
        <w:autoSpaceDE w:val="0"/>
        <w:autoSpaceDN w:val="0"/>
        <w:adjustRightInd w:val="0"/>
        <w:spacing w:after="0" w:line="360" w:lineRule="auto"/>
        <w:ind w:left="708"/>
        <w:jc w:val="both"/>
        <w:rPr>
          <w:rFonts w:ascii="Georgia" w:hAnsi="Georgia" w:cs="MinionPro-Regular"/>
          <w:noProof/>
        </w:rPr>
      </w:pPr>
      <w:r>
        <w:rPr>
          <w:rFonts w:ascii="Georgia" w:hAnsi="Georgia" w:cs="MinionPro-Regular"/>
        </w:rPr>
        <w:lastRenderedPageBreak/>
        <w:t xml:space="preserve">      </w:t>
      </w:r>
      <w:r>
        <w:rPr>
          <w:rFonts w:ascii="Georgia" w:hAnsi="Georgia" w:cs="MinionPro-Regular"/>
          <w:noProof/>
        </w:rPr>
        <w:drawing>
          <wp:inline distT="0" distB="0" distL="0" distR="0" wp14:anchorId="19AAF202" wp14:editId="0EE218BF">
            <wp:extent cx="4972050" cy="867373"/>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niosek 4 środki.jpg"/>
                    <pic:cNvPicPr/>
                  </pic:nvPicPr>
                  <pic:blipFill>
                    <a:blip r:embed="rId10">
                      <a:extLst>
                        <a:ext uri="{28A0092B-C50C-407E-A947-70E740481C1C}">
                          <a14:useLocalDpi xmlns:a14="http://schemas.microsoft.com/office/drawing/2010/main" val="0"/>
                        </a:ext>
                      </a:extLst>
                    </a:blip>
                    <a:stretch>
                      <a:fillRect/>
                    </a:stretch>
                  </pic:blipFill>
                  <pic:spPr>
                    <a:xfrm>
                      <a:off x="0" y="0"/>
                      <a:ext cx="5023866" cy="876412"/>
                    </a:xfrm>
                    <a:prstGeom prst="rect">
                      <a:avLst/>
                    </a:prstGeom>
                  </pic:spPr>
                </pic:pic>
              </a:graphicData>
            </a:graphic>
          </wp:inline>
        </w:drawing>
      </w:r>
    </w:p>
    <w:p w14:paraId="1E269722" w14:textId="1A47DB59" w:rsidR="00692462" w:rsidRPr="00692462" w:rsidRDefault="00692462" w:rsidP="00692462">
      <w:pPr>
        <w:rPr>
          <w:rFonts w:ascii="Georgia" w:hAnsi="Georgia" w:cs="MinionPro-Regular"/>
        </w:rPr>
      </w:pPr>
    </w:p>
    <w:p w14:paraId="6D6BB818" w14:textId="5840F1CD" w:rsidR="005E6833" w:rsidRDefault="00B352A6" w:rsidP="005E6833">
      <w:pPr>
        <w:tabs>
          <w:tab w:val="left" w:pos="7170"/>
        </w:tabs>
        <w:spacing w:after="0" w:line="360" w:lineRule="auto"/>
        <w:ind w:firstLine="357"/>
        <w:jc w:val="both"/>
        <w:rPr>
          <w:rFonts w:ascii="Georgia" w:hAnsi="Georgia" w:cs="MinionPro-Regular"/>
          <w:noProof/>
        </w:rPr>
      </w:pPr>
      <w:r>
        <w:rPr>
          <w:rFonts w:ascii="Georgia" w:hAnsi="Georgia" w:cs="MinionPro-Regular"/>
          <w:noProof/>
        </w:rPr>
        <w:t>W rubrykach 4.2 dłużnik musi wpisać kwotę jaką posiada na poszczególnym rachunku bankowym w Banku lub w SKOK-u. Ponadto, zalecam do wniosku dołączyć jako dowód wyciąg z rachunku bankowego, który uwierzytelnia wpisane dane. Większość osób, które skł</w:t>
      </w:r>
      <w:r w:rsidR="002A0A5A">
        <w:rPr>
          <w:rFonts w:ascii="Georgia" w:hAnsi="Georgia" w:cs="MinionPro-Regular"/>
          <w:noProof/>
        </w:rPr>
        <w:t>a</w:t>
      </w:r>
      <w:r>
        <w:rPr>
          <w:rFonts w:ascii="Georgia" w:hAnsi="Georgia" w:cs="MinionPro-Regular"/>
          <w:noProof/>
        </w:rPr>
        <w:t>dają wnioski o ogłoszenie upadłości konsumenckiej ma prowadzone przeciwko sobie</w:t>
      </w:r>
      <w:r w:rsidR="005E6833">
        <w:rPr>
          <w:rFonts w:ascii="Georgia" w:hAnsi="Georgia" w:cs="MinionPro-Regular"/>
          <w:noProof/>
        </w:rPr>
        <w:t xml:space="preserve"> postępowania egzekucyjne i z tego względu salda rachunków bankowych są zerowe lub bliskie zeru. </w:t>
      </w:r>
    </w:p>
    <w:p w14:paraId="41560EBA" w14:textId="77777777" w:rsidR="005E6833" w:rsidRDefault="005E6833" w:rsidP="005E6833">
      <w:pPr>
        <w:tabs>
          <w:tab w:val="left" w:pos="7170"/>
        </w:tabs>
        <w:spacing w:after="0" w:line="360" w:lineRule="auto"/>
        <w:ind w:firstLine="357"/>
        <w:jc w:val="both"/>
        <w:rPr>
          <w:rFonts w:ascii="Georgia" w:hAnsi="Georgia" w:cs="MinionPro-Regular"/>
          <w:noProof/>
        </w:rPr>
      </w:pPr>
      <w:r>
        <w:rPr>
          <w:rFonts w:ascii="Georgia" w:hAnsi="Georgia" w:cs="MinionPro-Regular"/>
          <w:noProof/>
        </w:rPr>
        <w:t>Kolejna rubryka 4.3 obejmuje informacje o wierzytelnościach, które przysługują dłużnikowi od innych podmiotów. Jeśli takich wierzytelności nie ma, to rubryki przekreślamy. Jeśli wierzytelność istnieje, to wypełniamy zgodnie ze wskazaniami formularza.</w:t>
      </w:r>
    </w:p>
    <w:p w14:paraId="484D9D00" w14:textId="77777777" w:rsidR="00A609B7" w:rsidRDefault="00A609B7" w:rsidP="005932DE">
      <w:pPr>
        <w:tabs>
          <w:tab w:val="left" w:pos="7170"/>
        </w:tabs>
        <w:spacing w:after="0" w:line="360" w:lineRule="auto"/>
        <w:jc w:val="both"/>
        <w:rPr>
          <w:rFonts w:ascii="Georgia" w:hAnsi="Georgia" w:cs="MinionPro-Regular"/>
          <w:b/>
          <w:i/>
          <w:noProof/>
        </w:rPr>
      </w:pPr>
    </w:p>
    <w:p w14:paraId="2EE92980" w14:textId="1DE0FDA4" w:rsidR="00692462" w:rsidRDefault="005E6833" w:rsidP="005E6833">
      <w:pPr>
        <w:tabs>
          <w:tab w:val="left" w:pos="7170"/>
        </w:tabs>
        <w:spacing w:after="0" w:line="360" w:lineRule="auto"/>
        <w:ind w:firstLine="357"/>
        <w:jc w:val="both"/>
        <w:rPr>
          <w:rFonts w:ascii="Georgia" w:hAnsi="Georgia" w:cs="MinionPro-Regular"/>
          <w:b/>
          <w:i/>
          <w:noProof/>
        </w:rPr>
      </w:pPr>
      <w:r w:rsidRPr="005E6833">
        <w:rPr>
          <w:rFonts w:ascii="Georgia" w:hAnsi="Georgia" w:cs="MinionPro-Regular"/>
          <w:b/>
          <w:i/>
          <w:noProof/>
        </w:rPr>
        <w:t>Przykład:</w:t>
      </w:r>
      <w:r w:rsidR="00B352A6" w:rsidRPr="005E6833">
        <w:rPr>
          <w:rFonts w:ascii="Georgia" w:hAnsi="Georgia" w:cs="MinionPro-Regular"/>
          <w:b/>
          <w:i/>
          <w:noProof/>
        </w:rPr>
        <w:t xml:space="preserve"> </w:t>
      </w:r>
    </w:p>
    <w:p w14:paraId="5B6F46AE" w14:textId="77777777" w:rsidR="00FA4BBC" w:rsidRDefault="00FA4BBC" w:rsidP="005E6833">
      <w:pPr>
        <w:tabs>
          <w:tab w:val="left" w:pos="7170"/>
        </w:tabs>
        <w:spacing w:after="0" w:line="360" w:lineRule="auto"/>
        <w:ind w:firstLine="357"/>
        <w:jc w:val="both"/>
        <w:rPr>
          <w:rFonts w:ascii="Georgia" w:hAnsi="Georgia" w:cs="MinionPro-Regular"/>
          <w:b/>
          <w:i/>
          <w:noProof/>
        </w:rPr>
      </w:pPr>
    </w:p>
    <w:tbl>
      <w:tblPr>
        <w:tblW w:w="89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
        <w:gridCol w:w="1771"/>
        <w:gridCol w:w="2576"/>
        <w:gridCol w:w="18"/>
        <w:gridCol w:w="1492"/>
        <w:gridCol w:w="17"/>
        <w:gridCol w:w="1173"/>
        <w:gridCol w:w="40"/>
        <w:gridCol w:w="1247"/>
      </w:tblGrid>
      <w:tr w:rsidR="003F75A8" w:rsidRPr="00FE020C" w14:paraId="056E3CA3" w14:textId="77777777" w:rsidTr="001D55B7">
        <w:trPr>
          <w:trHeight w:val="289"/>
        </w:trPr>
        <w:tc>
          <w:tcPr>
            <w:tcW w:w="8962" w:type="dxa"/>
            <w:gridSpan w:val="9"/>
            <w:shd w:val="clear" w:color="auto" w:fill="BFBFBF"/>
            <w:vAlign w:val="center"/>
          </w:tcPr>
          <w:p w14:paraId="014D16BF" w14:textId="6A9959B8" w:rsidR="003F75A8" w:rsidRPr="00FE020C" w:rsidRDefault="00D0347F" w:rsidP="00D0347F">
            <w:pPr>
              <w:pStyle w:val="Akapitzlist1"/>
              <w:spacing w:after="0" w:line="220" w:lineRule="exact"/>
              <w:ind w:left="360" w:right="-68"/>
              <w:contextualSpacing w:val="0"/>
              <w:jc w:val="center"/>
              <w:rPr>
                <w:rFonts w:ascii="Arial" w:hAnsi="Arial" w:cs="Arial"/>
                <w:b/>
                <w:sz w:val="16"/>
                <w:szCs w:val="16"/>
              </w:rPr>
            </w:pPr>
            <w:r>
              <w:rPr>
                <w:rFonts w:ascii="Arial" w:hAnsi="Arial" w:cs="Arial"/>
                <w:b/>
                <w:sz w:val="16"/>
                <w:szCs w:val="16"/>
              </w:rPr>
              <w:t>4.2.</w:t>
            </w:r>
            <w:r w:rsidR="003F75A8" w:rsidRPr="00A13F69">
              <w:rPr>
                <w:rFonts w:ascii="Arial" w:hAnsi="Arial" w:cs="Arial"/>
                <w:b/>
                <w:sz w:val="16"/>
                <w:szCs w:val="16"/>
              </w:rPr>
              <w:t>Należności (wierzytelności) dłużnika względem banków i spółdzielczych kas oszczędnościowo-</w:t>
            </w:r>
            <w:r w:rsidR="003F75A8">
              <w:rPr>
                <w:rFonts w:ascii="Arial" w:hAnsi="Arial" w:cs="Arial"/>
                <w:b/>
                <w:sz w:val="16"/>
                <w:szCs w:val="16"/>
              </w:rPr>
              <w:br/>
            </w:r>
            <w:r w:rsidR="003F75A8" w:rsidRPr="00A13F69">
              <w:rPr>
                <w:rFonts w:ascii="Arial" w:hAnsi="Arial" w:cs="Arial"/>
                <w:b/>
                <w:sz w:val="16"/>
                <w:szCs w:val="16"/>
              </w:rPr>
              <w:t>kredytowych (środki pieniężne zgromadzone przez dłużnika na rachunkach)</w:t>
            </w:r>
          </w:p>
        </w:tc>
      </w:tr>
      <w:tr w:rsidR="001D55B7" w:rsidRPr="00FE020C" w14:paraId="0D6675EE" w14:textId="77777777" w:rsidTr="001D55B7">
        <w:trPr>
          <w:trHeight w:val="264"/>
        </w:trPr>
        <w:tc>
          <w:tcPr>
            <w:tcW w:w="628" w:type="dxa"/>
            <w:shd w:val="clear" w:color="auto" w:fill="BFBFBF"/>
          </w:tcPr>
          <w:p w14:paraId="7118E2E0" w14:textId="77777777" w:rsidR="003F75A8" w:rsidRPr="00FE020C" w:rsidRDefault="003F75A8" w:rsidP="00C82E11">
            <w:pPr>
              <w:spacing w:before="60" w:afterLines="60" w:after="144" w:line="240" w:lineRule="exact"/>
              <w:jc w:val="center"/>
              <w:rPr>
                <w:rFonts w:ascii="Arial" w:hAnsi="Arial" w:cs="Arial"/>
                <w:b/>
                <w:sz w:val="16"/>
                <w:szCs w:val="16"/>
              </w:rPr>
            </w:pPr>
            <w:r w:rsidRPr="00FE020C">
              <w:rPr>
                <w:rFonts w:ascii="Arial" w:hAnsi="Arial" w:cs="Arial"/>
                <w:b/>
                <w:sz w:val="16"/>
                <w:szCs w:val="16"/>
              </w:rPr>
              <w:t>Lp.</w:t>
            </w:r>
          </w:p>
        </w:tc>
        <w:tc>
          <w:tcPr>
            <w:tcW w:w="1771" w:type="dxa"/>
            <w:tcBorders>
              <w:bottom w:val="single" w:sz="4" w:space="0" w:color="auto"/>
            </w:tcBorders>
            <w:shd w:val="clear" w:color="auto" w:fill="BFBFBF"/>
          </w:tcPr>
          <w:p w14:paraId="62C49069" w14:textId="77777777" w:rsidR="003F75A8" w:rsidRPr="00FE020C" w:rsidRDefault="003F75A8" w:rsidP="00C82E11">
            <w:pPr>
              <w:spacing w:before="60" w:afterLines="60" w:after="144" w:line="240" w:lineRule="exact"/>
              <w:jc w:val="center"/>
              <w:rPr>
                <w:rFonts w:ascii="Arial" w:hAnsi="Arial" w:cs="Arial"/>
                <w:b/>
                <w:sz w:val="16"/>
                <w:szCs w:val="16"/>
              </w:rPr>
            </w:pPr>
            <w:r w:rsidRPr="00FE020C">
              <w:rPr>
                <w:rFonts w:ascii="Arial" w:hAnsi="Arial" w:cs="Arial"/>
                <w:b/>
                <w:sz w:val="16"/>
                <w:szCs w:val="16"/>
              </w:rPr>
              <w:t>Nazwa</w:t>
            </w:r>
            <w:r>
              <w:rPr>
                <w:rFonts w:ascii="Arial" w:hAnsi="Arial" w:cs="Arial"/>
                <w:b/>
                <w:sz w:val="16"/>
                <w:szCs w:val="16"/>
              </w:rPr>
              <w:br/>
              <w:t>banku/kasy</w:t>
            </w:r>
            <w:r w:rsidRPr="00FE020C">
              <w:rPr>
                <w:rFonts w:ascii="Arial" w:hAnsi="Arial" w:cs="Arial"/>
                <w:b/>
                <w:sz w:val="16"/>
                <w:szCs w:val="16"/>
              </w:rPr>
              <w:t xml:space="preserve"> </w:t>
            </w:r>
          </w:p>
        </w:tc>
        <w:tc>
          <w:tcPr>
            <w:tcW w:w="2594" w:type="dxa"/>
            <w:gridSpan w:val="2"/>
            <w:tcBorders>
              <w:bottom w:val="single" w:sz="4" w:space="0" w:color="auto"/>
            </w:tcBorders>
            <w:shd w:val="clear" w:color="auto" w:fill="BFBFBF"/>
          </w:tcPr>
          <w:p w14:paraId="29E4EF6D" w14:textId="77777777" w:rsidR="003F75A8" w:rsidRPr="00FE020C" w:rsidRDefault="003F75A8" w:rsidP="00C82E11">
            <w:pPr>
              <w:spacing w:before="60" w:afterLines="60" w:after="144" w:line="240" w:lineRule="exact"/>
              <w:jc w:val="center"/>
              <w:rPr>
                <w:rFonts w:ascii="Arial" w:hAnsi="Arial" w:cs="Arial"/>
                <w:b/>
                <w:sz w:val="16"/>
                <w:szCs w:val="16"/>
              </w:rPr>
            </w:pPr>
            <w:r w:rsidRPr="00FE020C">
              <w:rPr>
                <w:rFonts w:ascii="Arial" w:hAnsi="Arial" w:cs="Arial"/>
                <w:b/>
                <w:sz w:val="16"/>
                <w:szCs w:val="16"/>
              </w:rPr>
              <w:t>Adres siedziby</w:t>
            </w:r>
            <w:r>
              <w:rPr>
                <w:rFonts w:ascii="Arial" w:hAnsi="Arial" w:cs="Arial"/>
                <w:b/>
                <w:sz w:val="16"/>
                <w:szCs w:val="16"/>
              </w:rPr>
              <w:br/>
              <w:t>banku/kasy</w:t>
            </w:r>
          </w:p>
        </w:tc>
        <w:tc>
          <w:tcPr>
            <w:tcW w:w="1509" w:type="dxa"/>
            <w:gridSpan w:val="2"/>
            <w:tcBorders>
              <w:bottom w:val="single" w:sz="4" w:space="0" w:color="auto"/>
            </w:tcBorders>
            <w:shd w:val="clear" w:color="auto" w:fill="BFBFBF"/>
          </w:tcPr>
          <w:p w14:paraId="4EC1F5EC" w14:textId="77777777" w:rsidR="003F75A8" w:rsidRPr="00FE020C" w:rsidRDefault="003F75A8" w:rsidP="00C82E11">
            <w:pPr>
              <w:spacing w:before="60" w:afterLines="60" w:after="144" w:line="240" w:lineRule="exact"/>
              <w:jc w:val="center"/>
              <w:rPr>
                <w:rFonts w:ascii="Arial" w:hAnsi="Arial" w:cs="Arial"/>
                <w:b/>
                <w:sz w:val="16"/>
                <w:szCs w:val="16"/>
              </w:rPr>
            </w:pPr>
            <w:r w:rsidRPr="00FE020C">
              <w:rPr>
                <w:rFonts w:ascii="Arial" w:hAnsi="Arial" w:cs="Arial"/>
                <w:b/>
                <w:sz w:val="16"/>
                <w:szCs w:val="16"/>
              </w:rPr>
              <w:t>Waluta wierzytelności</w:t>
            </w:r>
          </w:p>
        </w:tc>
        <w:tc>
          <w:tcPr>
            <w:tcW w:w="1213" w:type="dxa"/>
            <w:gridSpan w:val="2"/>
            <w:tcBorders>
              <w:bottom w:val="single" w:sz="4" w:space="0" w:color="auto"/>
            </w:tcBorders>
            <w:shd w:val="clear" w:color="auto" w:fill="BFBFBF"/>
          </w:tcPr>
          <w:p w14:paraId="020449F6" w14:textId="77777777" w:rsidR="003F75A8" w:rsidRPr="00FE020C" w:rsidRDefault="003F75A8" w:rsidP="00C82E11">
            <w:pPr>
              <w:spacing w:before="60" w:afterLines="60" w:after="144" w:line="240" w:lineRule="exact"/>
              <w:jc w:val="center"/>
              <w:rPr>
                <w:rFonts w:ascii="Arial" w:hAnsi="Arial" w:cs="Arial"/>
                <w:b/>
                <w:sz w:val="16"/>
                <w:szCs w:val="16"/>
              </w:rPr>
            </w:pPr>
            <w:r w:rsidRPr="00FE020C">
              <w:rPr>
                <w:rFonts w:ascii="Arial" w:hAnsi="Arial" w:cs="Arial"/>
                <w:b/>
                <w:sz w:val="16"/>
                <w:szCs w:val="16"/>
              </w:rPr>
              <w:t>Wysokość wierzytelności</w:t>
            </w:r>
          </w:p>
        </w:tc>
        <w:tc>
          <w:tcPr>
            <w:tcW w:w="1245" w:type="dxa"/>
            <w:tcBorders>
              <w:bottom w:val="single" w:sz="4" w:space="0" w:color="auto"/>
            </w:tcBorders>
            <w:shd w:val="clear" w:color="auto" w:fill="BFBFBF"/>
          </w:tcPr>
          <w:p w14:paraId="79961311" w14:textId="77777777" w:rsidR="003F75A8" w:rsidRPr="00FE020C" w:rsidRDefault="003F75A8" w:rsidP="00C82E11">
            <w:pPr>
              <w:spacing w:before="60" w:afterLines="60" w:after="144" w:line="240" w:lineRule="exact"/>
              <w:jc w:val="center"/>
              <w:rPr>
                <w:rFonts w:ascii="Arial" w:hAnsi="Arial" w:cs="Arial"/>
                <w:b/>
                <w:sz w:val="16"/>
                <w:szCs w:val="16"/>
              </w:rPr>
            </w:pPr>
            <w:r w:rsidRPr="00FE020C">
              <w:rPr>
                <w:rFonts w:ascii="Arial" w:hAnsi="Arial" w:cs="Arial"/>
                <w:b/>
                <w:sz w:val="16"/>
                <w:szCs w:val="16"/>
              </w:rPr>
              <w:t>Termin</w:t>
            </w:r>
            <w:r w:rsidRPr="00A13F69">
              <w:rPr>
                <w:rStyle w:val="Odwoanieprzypisudolnego"/>
                <w:rFonts w:ascii="Arial" w:hAnsi="Arial"/>
                <w:b/>
                <w:sz w:val="16"/>
                <w:szCs w:val="16"/>
              </w:rPr>
              <w:footnoteReference w:customMarkFollows="1" w:id="1"/>
              <w:t>*</w:t>
            </w:r>
            <w:r w:rsidRPr="00A13F69">
              <w:rPr>
                <w:rFonts w:ascii="Arial" w:hAnsi="Arial" w:cs="Arial"/>
                <w:b/>
                <w:sz w:val="16"/>
                <w:szCs w:val="16"/>
              </w:rPr>
              <w:t xml:space="preserve"> </w:t>
            </w:r>
            <w:r w:rsidRPr="00FE020C">
              <w:rPr>
                <w:rFonts w:ascii="Arial" w:hAnsi="Arial" w:cs="Arial"/>
                <w:b/>
                <w:sz w:val="16"/>
                <w:szCs w:val="16"/>
              </w:rPr>
              <w:t>zapłaty</w:t>
            </w:r>
          </w:p>
        </w:tc>
      </w:tr>
      <w:tr w:rsidR="001D55B7" w:rsidRPr="00E10024" w14:paraId="5C69FA2A" w14:textId="77777777" w:rsidTr="001D55B7">
        <w:trPr>
          <w:trHeight w:val="180"/>
        </w:trPr>
        <w:tc>
          <w:tcPr>
            <w:tcW w:w="628" w:type="dxa"/>
          </w:tcPr>
          <w:p w14:paraId="2EC6F484" w14:textId="77777777" w:rsidR="003F75A8" w:rsidRPr="00FE020C" w:rsidRDefault="003F75A8" w:rsidP="00C82E11">
            <w:pPr>
              <w:pStyle w:val="Akapitzlist1"/>
              <w:numPr>
                <w:ilvl w:val="0"/>
                <w:numId w:val="6"/>
              </w:numPr>
              <w:spacing w:before="60" w:afterLines="60" w:after="144" w:line="240" w:lineRule="auto"/>
              <w:ind w:left="584" w:hanging="357"/>
              <w:contextualSpacing w:val="0"/>
              <w:jc w:val="center"/>
              <w:rPr>
                <w:rFonts w:ascii="Arial" w:hAnsi="Arial" w:cs="Arial"/>
                <w:sz w:val="16"/>
                <w:szCs w:val="16"/>
              </w:rPr>
            </w:pPr>
          </w:p>
        </w:tc>
        <w:tc>
          <w:tcPr>
            <w:tcW w:w="1771" w:type="dxa"/>
            <w:tcBorders>
              <w:bottom w:val="single" w:sz="4" w:space="0" w:color="auto"/>
              <w:tl2br w:val="single" w:sz="4" w:space="0" w:color="auto"/>
            </w:tcBorders>
          </w:tcPr>
          <w:p w14:paraId="219F499E" w14:textId="77777777" w:rsidR="003F75A8" w:rsidRPr="00E10024" w:rsidRDefault="003F75A8" w:rsidP="00C82E11">
            <w:pPr>
              <w:spacing w:before="30" w:after="0" w:line="240" w:lineRule="auto"/>
              <w:ind w:left="-28"/>
              <w:rPr>
                <w:rFonts w:ascii="Arial" w:hAnsi="Arial" w:cs="Arial"/>
                <w:b/>
                <w:sz w:val="20"/>
                <w:szCs w:val="21"/>
              </w:rPr>
            </w:pPr>
          </w:p>
        </w:tc>
        <w:tc>
          <w:tcPr>
            <w:tcW w:w="2594" w:type="dxa"/>
            <w:gridSpan w:val="2"/>
            <w:tcBorders>
              <w:bottom w:val="single" w:sz="4" w:space="0" w:color="auto"/>
              <w:tl2br w:val="single" w:sz="4" w:space="0" w:color="auto"/>
            </w:tcBorders>
          </w:tcPr>
          <w:p w14:paraId="76D7E7D2" w14:textId="77777777" w:rsidR="003F75A8" w:rsidRPr="00E10024" w:rsidRDefault="003F75A8" w:rsidP="00C82E11">
            <w:pPr>
              <w:spacing w:before="30" w:after="0" w:line="240" w:lineRule="auto"/>
              <w:ind w:left="-28"/>
              <w:rPr>
                <w:rFonts w:ascii="Arial" w:hAnsi="Arial" w:cs="Arial"/>
                <w:b/>
                <w:sz w:val="20"/>
                <w:szCs w:val="21"/>
              </w:rPr>
            </w:pPr>
          </w:p>
        </w:tc>
        <w:tc>
          <w:tcPr>
            <w:tcW w:w="1509" w:type="dxa"/>
            <w:gridSpan w:val="2"/>
            <w:tcBorders>
              <w:bottom w:val="single" w:sz="4" w:space="0" w:color="auto"/>
              <w:tl2br w:val="single" w:sz="4" w:space="0" w:color="auto"/>
            </w:tcBorders>
            <w:vAlign w:val="center"/>
          </w:tcPr>
          <w:p w14:paraId="53E550AF" w14:textId="77777777" w:rsidR="003F75A8" w:rsidRPr="00E10024" w:rsidRDefault="003F75A8" w:rsidP="00C82E11">
            <w:pPr>
              <w:spacing w:before="30" w:after="0" w:line="240" w:lineRule="auto"/>
              <w:ind w:left="-28"/>
              <w:jc w:val="center"/>
              <w:rPr>
                <w:rFonts w:ascii="Arial" w:hAnsi="Arial" w:cs="Arial"/>
                <w:b/>
                <w:sz w:val="20"/>
                <w:szCs w:val="21"/>
              </w:rPr>
            </w:pPr>
          </w:p>
        </w:tc>
        <w:tc>
          <w:tcPr>
            <w:tcW w:w="1213" w:type="dxa"/>
            <w:gridSpan w:val="2"/>
            <w:tcBorders>
              <w:bottom w:val="single" w:sz="4" w:space="0" w:color="auto"/>
              <w:tl2br w:val="single" w:sz="4" w:space="0" w:color="auto"/>
            </w:tcBorders>
            <w:vAlign w:val="center"/>
          </w:tcPr>
          <w:p w14:paraId="1F552AE9" w14:textId="77777777" w:rsidR="003F75A8" w:rsidRPr="002D5FD1" w:rsidRDefault="003F75A8" w:rsidP="00C82E11">
            <w:pPr>
              <w:spacing w:before="30" w:after="0" w:line="230" w:lineRule="exact"/>
              <w:ind w:left="-28"/>
              <w:jc w:val="right"/>
              <w:rPr>
                <w:rFonts w:ascii="Arial" w:hAnsi="Arial" w:cs="Arial"/>
                <w:b/>
                <w:sz w:val="20"/>
                <w:szCs w:val="18"/>
              </w:rPr>
            </w:pPr>
          </w:p>
        </w:tc>
        <w:tc>
          <w:tcPr>
            <w:tcW w:w="1245" w:type="dxa"/>
            <w:tcBorders>
              <w:bottom w:val="single" w:sz="4" w:space="0" w:color="auto"/>
              <w:tl2br w:val="single" w:sz="4" w:space="0" w:color="auto"/>
            </w:tcBorders>
          </w:tcPr>
          <w:p w14:paraId="215BDE40" w14:textId="77777777" w:rsidR="003F75A8" w:rsidRPr="00E10024" w:rsidRDefault="003F75A8" w:rsidP="00C82E11">
            <w:pPr>
              <w:spacing w:before="30" w:after="0" w:line="240" w:lineRule="auto"/>
              <w:ind w:left="-28"/>
              <w:rPr>
                <w:rFonts w:ascii="Arial" w:hAnsi="Arial" w:cs="Arial"/>
                <w:b/>
                <w:sz w:val="20"/>
                <w:szCs w:val="21"/>
              </w:rPr>
            </w:pPr>
          </w:p>
        </w:tc>
      </w:tr>
      <w:tr w:rsidR="001D55B7" w:rsidRPr="00E10024" w14:paraId="38A16EFA" w14:textId="77777777" w:rsidTr="001D55B7">
        <w:trPr>
          <w:trHeight w:val="180"/>
        </w:trPr>
        <w:tc>
          <w:tcPr>
            <w:tcW w:w="628" w:type="dxa"/>
          </w:tcPr>
          <w:p w14:paraId="68AF10F2" w14:textId="77777777" w:rsidR="003F75A8" w:rsidRPr="00FE020C" w:rsidRDefault="003F75A8" w:rsidP="00C82E11">
            <w:pPr>
              <w:pStyle w:val="Akapitzlist1"/>
              <w:numPr>
                <w:ilvl w:val="0"/>
                <w:numId w:val="6"/>
              </w:numPr>
              <w:spacing w:before="60" w:afterLines="60" w:after="144" w:line="240" w:lineRule="auto"/>
              <w:ind w:left="584" w:hanging="357"/>
              <w:contextualSpacing w:val="0"/>
              <w:jc w:val="center"/>
              <w:rPr>
                <w:rFonts w:ascii="Arial" w:hAnsi="Arial" w:cs="Arial"/>
                <w:sz w:val="16"/>
                <w:szCs w:val="16"/>
              </w:rPr>
            </w:pPr>
          </w:p>
        </w:tc>
        <w:tc>
          <w:tcPr>
            <w:tcW w:w="1771" w:type="dxa"/>
            <w:tcBorders>
              <w:bottom w:val="single" w:sz="4" w:space="0" w:color="auto"/>
              <w:tl2br w:val="single" w:sz="4" w:space="0" w:color="auto"/>
            </w:tcBorders>
          </w:tcPr>
          <w:p w14:paraId="1F29FF24" w14:textId="77777777" w:rsidR="003F75A8" w:rsidRPr="00E10024" w:rsidRDefault="003F75A8" w:rsidP="00C82E11">
            <w:pPr>
              <w:spacing w:before="30" w:after="0" w:line="240" w:lineRule="auto"/>
              <w:ind w:left="-28"/>
              <w:rPr>
                <w:rFonts w:ascii="Arial" w:hAnsi="Arial" w:cs="Arial"/>
                <w:b/>
                <w:sz w:val="20"/>
                <w:szCs w:val="21"/>
              </w:rPr>
            </w:pPr>
          </w:p>
        </w:tc>
        <w:tc>
          <w:tcPr>
            <w:tcW w:w="2594" w:type="dxa"/>
            <w:gridSpan w:val="2"/>
            <w:tcBorders>
              <w:bottom w:val="single" w:sz="4" w:space="0" w:color="auto"/>
              <w:tl2br w:val="single" w:sz="4" w:space="0" w:color="auto"/>
            </w:tcBorders>
          </w:tcPr>
          <w:p w14:paraId="292DB8C9" w14:textId="77777777" w:rsidR="003F75A8" w:rsidRPr="00E10024" w:rsidRDefault="003F75A8" w:rsidP="00C82E11">
            <w:pPr>
              <w:spacing w:before="30" w:after="0" w:line="240" w:lineRule="auto"/>
              <w:ind w:left="-28"/>
              <w:rPr>
                <w:rFonts w:ascii="Arial" w:hAnsi="Arial" w:cs="Arial"/>
                <w:b/>
                <w:sz w:val="20"/>
                <w:szCs w:val="21"/>
              </w:rPr>
            </w:pPr>
          </w:p>
        </w:tc>
        <w:tc>
          <w:tcPr>
            <w:tcW w:w="1509" w:type="dxa"/>
            <w:gridSpan w:val="2"/>
            <w:tcBorders>
              <w:bottom w:val="single" w:sz="4" w:space="0" w:color="auto"/>
              <w:tl2br w:val="single" w:sz="4" w:space="0" w:color="auto"/>
            </w:tcBorders>
            <w:vAlign w:val="center"/>
          </w:tcPr>
          <w:p w14:paraId="5A16AD0B" w14:textId="77777777" w:rsidR="003F75A8" w:rsidRPr="00E10024" w:rsidRDefault="003F75A8" w:rsidP="00C82E11">
            <w:pPr>
              <w:spacing w:before="30" w:after="0" w:line="240" w:lineRule="auto"/>
              <w:ind w:left="-28"/>
              <w:jc w:val="center"/>
              <w:rPr>
                <w:rFonts w:ascii="Arial" w:hAnsi="Arial" w:cs="Arial"/>
                <w:b/>
                <w:sz w:val="20"/>
                <w:szCs w:val="21"/>
              </w:rPr>
            </w:pPr>
          </w:p>
        </w:tc>
        <w:tc>
          <w:tcPr>
            <w:tcW w:w="1213" w:type="dxa"/>
            <w:gridSpan w:val="2"/>
            <w:tcBorders>
              <w:bottom w:val="single" w:sz="4" w:space="0" w:color="auto"/>
              <w:tl2br w:val="single" w:sz="4" w:space="0" w:color="auto"/>
            </w:tcBorders>
            <w:vAlign w:val="center"/>
          </w:tcPr>
          <w:p w14:paraId="32F9576A" w14:textId="77777777" w:rsidR="003F75A8" w:rsidRPr="002D5FD1" w:rsidRDefault="003F75A8" w:rsidP="00C82E11">
            <w:pPr>
              <w:spacing w:before="30" w:after="0" w:line="230" w:lineRule="exact"/>
              <w:ind w:left="-28"/>
              <w:jc w:val="right"/>
              <w:rPr>
                <w:rFonts w:ascii="Arial" w:hAnsi="Arial" w:cs="Arial"/>
                <w:b/>
                <w:sz w:val="20"/>
                <w:szCs w:val="18"/>
              </w:rPr>
            </w:pPr>
          </w:p>
        </w:tc>
        <w:tc>
          <w:tcPr>
            <w:tcW w:w="1245" w:type="dxa"/>
            <w:tcBorders>
              <w:bottom w:val="single" w:sz="4" w:space="0" w:color="auto"/>
              <w:tl2br w:val="single" w:sz="4" w:space="0" w:color="auto"/>
            </w:tcBorders>
          </w:tcPr>
          <w:p w14:paraId="229B3DE0" w14:textId="77777777" w:rsidR="003F75A8" w:rsidRPr="00E10024" w:rsidRDefault="003F75A8" w:rsidP="00C82E11">
            <w:pPr>
              <w:spacing w:before="30" w:after="0" w:line="240" w:lineRule="auto"/>
              <w:ind w:left="-28"/>
              <w:rPr>
                <w:rFonts w:ascii="Arial" w:hAnsi="Arial" w:cs="Arial"/>
                <w:b/>
                <w:sz w:val="20"/>
                <w:szCs w:val="21"/>
              </w:rPr>
            </w:pPr>
          </w:p>
        </w:tc>
      </w:tr>
      <w:tr w:rsidR="001D55B7" w:rsidRPr="00E10024" w14:paraId="1072106F" w14:textId="77777777" w:rsidTr="001D55B7">
        <w:trPr>
          <w:trHeight w:val="180"/>
        </w:trPr>
        <w:tc>
          <w:tcPr>
            <w:tcW w:w="628" w:type="dxa"/>
          </w:tcPr>
          <w:p w14:paraId="242B33EE" w14:textId="77777777" w:rsidR="003F75A8" w:rsidRPr="00FE020C" w:rsidRDefault="003F75A8" w:rsidP="00C82E11">
            <w:pPr>
              <w:pStyle w:val="Akapitzlist1"/>
              <w:numPr>
                <w:ilvl w:val="0"/>
                <w:numId w:val="6"/>
              </w:numPr>
              <w:spacing w:before="60" w:afterLines="60" w:after="144" w:line="240" w:lineRule="auto"/>
              <w:ind w:left="584" w:hanging="357"/>
              <w:contextualSpacing w:val="0"/>
              <w:jc w:val="center"/>
              <w:rPr>
                <w:rFonts w:ascii="Arial" w:hAnsi="Arial" w:cs="Arial"/>
                <w:sz w:val="16"/>
                <w:szCs w:val="16"/>
              </w:rPr>
            </w:pPr>
          </w:p>
        </w:tc>
        <w:tc>
          <w:tcPr>
            <w:tcW w:w="1771" w:type="dxa"/>
            <w:tcBorders>
              <w:bottom w:val="single" w:sz="4" w:space="0" w:color="auto"/>
              <w:tl2br w:val="single" w:sz="4" w:space="0" w:color="auto"/>
            </w:tcBorders>
          </w:tcPr>
          <w:p w14:paraId="2873F366" w14:textId="77777777" w:rsidR="003F75A8" w:rsidRPr="00E10024" w:rsidRDefault="003F75A8" w:rsidP="00C82E11">
            <w:pPr>
              <w:spacing w:before="30" w:after="0" w:line="240" w:lineRule="auto"/>
              <w:ind w:left="-28"/>
              <w:rPr>
                <w:rFonts w:ascii="Arial" w:hAnsi="Arial" w:cs="Arial"/>
                <w:b/>
                <w:sz w:val="20"/>
                <w:szCs w:val="21"/>
              </w:rPr>
            </w:pPr>
          </w:p>
        </w:tc>
        <w:tc>
          <w:tcPr>
            <w:tcW w:w="2594" w:type="dxa"/>
            <w:gridSpan w:val="2"/>
            <w:tcBorders>
              <w:bottom w:val="single" w:sz="4" w:space="0" w:color="auto"/>
              <w:tl2br w:val="single" w:sz="4" w:space="0" w:color="auto"/>
            </w:tcBorders>
          </w:tcPr>
          <w:p w14:paraId="034D63E7" w14:textId="77777777" w:rsidR="003F75A8" w:rsidRPr="00E10024" w:rsidRDefault="003F75A8" w:rsidP="00C82E11">
            <w:pPr>
              <w:spacing w:before="30" w:after="0" w:line="240" w:lineRule="auto"/>
              <w:ind w:left="-28"/>
              <w:rPr>
                <w:rFonts w:ascii="Arial" w:hAnsi="Arial" w:cs="Arial"/>
                <w:b/>
                <w:sz w:val="20"/>
                <w:szCs w:val="21"/>
              </w:rPr>
            </w:pPr>
          </w:p>
        </w:tc>
        <w:tc>
          <w:tcPr>
            <w:tcW w:w="1509" w:type="dxa"/>
            <w:gridSpan w:val="2"/>
            <w:tcBorders>
              <w:bottom w:val="single" w:sz="4" w:space="0" w:color="auto"/>
              <w:tl2br w:val="single" w:sz="4" w:space="0" w:color="auto"/>
            </w:tcBorders>
            <w:vAlign w:val="center"/>
          </w:tcPr>
          <w:p w14:paraId="4AFE5235" w14:textId="77777777" w:rsidR="003F75A8" w:rsidRPr="00E10024" w:rsidRDefault="003F75A8" w:rsidP="00C82E11">
            <w:pPr>
              <w:spacing w:before="30" w:after="0" w:line="240" w:lineRule="auto"/>
              <w:ind w:left="-28"/>
              <w:jc w:val="center"/>
              <w:rPr>
                <w:rFonts w:ascii="Arial" w:hAnsi="Arial" w:cs="Arial"/>
                <w:b/>
                <w:sz w:val="20"/>
                <w:szCs w:val="21"/>
              </w:rPr>
            </w:pPr>
          </w:p>
        </w:tc>
        <w:tc>
          <w:tcPr>
            <w:tcW w:w="1213" w:type="dxa"/>
            <w:gridSpan w:val="2"/>
            <w:tcBorders>
              <w:bottom w:val="single" w:sz="4" w:space="0" w:color="auto"/>
              <w:tl2br w:val="single" w:sz="4" w:space="0" w:color="auto"/>
            </w:tcBorders>
            <w:vAlign w:val="center"/>
          </w:tcPr>
          <w:p w14:paraId="19A4AB6D" w14:textId="77777777" w:rsidR="003F75A8" w:rsidRPr="002D5FD1" w:rsidRDefault="003F75A8" w:rsidP="00C82E11">
            <w:pPr>
              <w:spacing w:before="30" w:after="0" w:line="230" w:lineRule="exact"/>
              <w:ind w:left="-28"/>
              <w:jc w:val="right"/>
              <w:rPr>
                <w:rFonts w:ascii="Arial" w:hAnsi="Arial" w:cs="Arial"/>
                <w:b/>
                <w:sz w:val="20"/>
                <w:szCs w:val="18"/>
              </w:rPr>
            </w:pPr>
          </w:p>
        </w:tc>
        <w:tc>
          <w:tcPr>
            <w:tcW w:w="1245" w:type="dxa"/>
            <w:tcBorders>
              <w:bottom w:val="single" w:sz="4" w:space="0" w:color="auto"/>
              <w:tl2br w:val="single" w:sz="4" w:space="0" w:color="auto"/>
            </w:tcBorders>
          </w:tcPr>
          <w:p w14:paraId="5D513BDA" w14:textId="77777777" w:rsidR="003F75A8" w:rsidRPr="00E10024" w:rsidRDefault="003F75A8" w:rsidP="00C82E11">
            <w:pPr>
              <w:spacing w:before="30" w:after="0" w:line="240" w:lineRule="auto"/>
              <w:ind w:left="-28"/>
              <w:rPr>
                <w:rFonts w:ascii="Arial" w:hAnsi="Arial" w:cs="Arial"/>
                <w:b/>
                <w:sz w:val="20"/>
                <w:szCs w:val="21"/>
              </w:rPr>
            </w:pPr>
          </w:p>
        </w:tc>
      </w:tr>
      <w:tr w:rsidR="003F75A8" w:rsidRPr="00FE020C" w14:paraId="634B90D1" w14:textId="77777777" w:rsidTr="001D55B7">
        <w:trPr>
          <w:trHeight w:val="192"/>
        </w:trPr>
        <w:tc>
          <w:tcPr>
            <w:tcW w:w="8962" w:type="dxa"/>
            <w:gridSpan w:val="9"/>
            <w:shd w:val="clear" w:color="auto" w:fill="BFBFBF"/>
            <w:vAlign w:val="center"/>
          </w:tcPr>
          <w:p w14:paraId="2D0992A5" w14:textId="519C343F" w:rsidR="003F75A8" w:rsidRPr="00FE020C" w:rsidRDefault="00D0347F" w:rsidP="00D0347F">
            <w:pPr>
              <w:pStyle w:val="Akapitzlist1"/>
              <w:spacing w:after="0" w:line="220" w:lineRule="exact"/>
              <w:ind w:left="360" w:right="-68"/>
              <w:contextualSpacing w:val="0"/>
              <w:jc w:val="center"/>
              <w:rPr>
                <w:rFonts w:ascii="Arial" w:hAnsi="Arial" w:cs="Arial"/>
                <w:sz w:val="16"/>
                <w:szCs w:val="16"/>
              </w:rPr>
            </w:pPr>
            <w:r>
              <w:rPr>
                <w:rFonts w:ascii="Arial" w:hAnsi="Arial" w:cs="Arial"/>
                <w:b/>
                <w:sz w:val="16"/>
                <w:szCs w:val="16"/>
              </w:rPr>
              <w:t>4.3.</w:t>
            </w:r>
            <w:r w:rsidR="003F75A8" w:rsidRPr="005346ED">
              <w:rPr>
                <w:rFonts w:ascii="Arial" w:hAnsi="Arial" w:cs="Arial"/>
                <w:b/>
                <w:sz w:val="16"/>
                <w:szCs w:val="16"/>
              </w:rPr>
              <w:t>Należności (wierzytelności) dłużnika względem innych podmiotów</w:t>
            </w:r>
          </w:p>
        </w:tc>
      </w:tr>
      <w:tr w:rsidR="001D55B7" w:rsidRPr="00FE020C" w14:paraId="073FDB11" w14:textId="77777777" w:rsidTr="001D55B7">
        <w:trPr>
          <w:trHeight w:val="71"/>
        </w:trPr>
        <w:tc>
          <w:tcPr>
            <w:tcW w:w="628" w:type="dxa"/>
            <w:shd w:val="clear" w:color="auto" w:fill="BFBFBF"/>
          </w:tcPr>
          <w:p w14:paraId="64FF89B3" w14:textId="77777777" w:rsidR="003F75A8" w:rsidRPr="00FE020C" w:rsidRDefault="003F75A8" w:rsidP="00C82E11">
            <w:pPr>
              <w:spacing w:before="60" w:afterLines="60" w:after="144" w:line="240" w:lineRule="exact"/>
              <w:jc w:val="center"/>
              <w:rPr>
                <w:rFonts w:ascii="Arial" w:hAnsi="Arial" w:cs="Arial"/>
                <w:b/>
                <w:sz w:val="16"/>
                <w:szCs w:val="16"/>
              </w:rPr>
            </w:pPr>
            <w:r w:rsidRPr="00FE020C">
              <w:rPr>
                <w:rFonts w:ascii="Arial" w:hAnsi="Arial" w:cs="Arial"/>
                <w:b/>
                <w:sz w:val="16"/>
                <w:szCs w:val="16"/>
              </w:rPr>
              <w:t>Lp.</w:t>
            </w:r>
          </w:p>
        </w:tc>
        <w:tc>
          <w:tcPr>
            <w:tcW w:w="1771" w:type="dxa"/>
            <w:tcBorders>
              <w:bottom w:val="single" w:sz="4" w:space="0" w:color="auto"/>
            </w:tcBorders>
            <w:shd w:val="clear" w:color="auto" w:fill="BFBFBF"/>
          </w:tcPr>
          <w:p w14:paraId="3A5287D2" w14:textId="77777777" w:rsidR="003F75A8" w:rsidRPr="00FE020C" w:rsidRDefault="003F75A8" w:rsidP="00C82E11">
            <w:pPr>
              <w:spacing w:before="60" w:afterLines="60" w:after="144" w:line="240" w:lineRule="exact"/>
              <w:jc w:val="center"/>
              <w:rPr>
                <w:rFonts w:ascii="Arial" w:hAnsi="Arial" w:cs="Arial"/>
                <w:b/>
                <w:sz w:val="16"/>
                <w:szCs w:val="16"/>
              </w:rPr>
            </w:pPr>
            <w:r w:rsidRPr="00FE020C">
              <w:rPr>
                <w:rFonts w:ascii="Arial" w:hAnsi="Arial" w:cs="Arial"/>
                <w:b/>
                <w:sz w:val="16"/>
                <w:szCs w:val="16"/>
              </w:rPr>
              <w:t>Imię i nazwisko/</w:t>
            </w:r>
            <w:r>
              <w:rPr>
                <w:rFonts w:ascii="Arial" w:hAnsi="Arial" w:cs="Arial"/>
                <w:b/>
                <w:sz w:val="16"/>
                <w:szCs w:val="16"/>
              </w:rPr>
              <w:br/>
              <w:t>n</w:t>
            </w:r>
            <w:r w:rsidRPr="00FE020C">
              <w:rPr>
                <w:rFonts w:ascii="Arial" w:hAnsi="Arial" w:cs="Arial"/>
                <w:b/>
                <w:sz w:val="16"/>
                <w:szCs w:val="16"/>
              </w:rPr>
              <w:t xml:space="preserve">azwa </w:t>
            </w:r>
            <w:r>
              <w:rPr>
                <w:rFonts w:ascii="Arial" w:hAnsi="Arial" w:cs="Arial"/>
                <w:b/>
                <w:sz w:val="16"/>
                <w:szCs w:val="16"/>
              </w:rPr>
              <w:t>podmiotu</w:t>
            </w:r>
          </w:p>
        </w:tc>
        <w:tc>
          <w:tcPr>
            <w:tcW w:w="2576" w:type="dxa"/>
            <w:tcBorders>
              <w:bottom w:val="single" w:sz="4" w:space="0" w:color="auto"/>
            </w:tcBorders>
            <w:shd w:val="clear" w:color="auto" w:fill="BFBFBF"/>
          </w:tcPr>
          <w:p w14:paraId="0B315D6E" w14:textId="77777777" w:rsidR="003F75A8" w:rsidRPr="00FE020C" w:rsidRDefault="003F75A8" w:rsidP="00C82E11">
            <w:pPr>
              <w:spacing w:before="60" w:afterLines="60" w:after="144" w:line="240" w:lineRule="exact"/>
              <w:jc w:val="center"/>
              <w:rPr>
                <w:rFonts w:ascii="Arial" w:hAnsi="Arial" w:cs="Arial"/>
                <w:b/>
                <w:sz w:val="16"/>
                <w:szCs w:val="16"/>
              </w:rPr>
            </w:pPr>
            <w:r w:rsidRPr="005346ED">
              <w:rPr>
                <w:rFonts w:ascii="Arial" w:hAnsi="Arial" w:cs="Arial"/>
                <w:b/>
                <w:sz w:val="16"/>
                <w:szCs w:val="16"/>
              </w:rPr>
              <w:t>Adres miejsca</w:t>
            </w:r>
            <w:r>
              <w:rPr>
                <w:rFonts w:ascii="Arial" w:hAnsi="Arial" w:cs="Arial"/>
                <w:b/>
                <w:sz w:val="16"/>
                <w:szCs w:val="16"/>
              </w:rPr>
              <w:br/>
            </w:r>
            <w:r w:rsidRPr="005346ED">
              <w:rPr>
                <w:rFonts w:ascii="Arial" w:hAnsi="Arial" w:cs="Arial"/>
                <w:b/>
                <w:sz w:val="16"/>
                <w:szCs w:val="16"/>
              </w:rPr>
              <w:t>zamieszkania/</w:t>
            </w:r>
            <w:r>
              <w:rPr>
                <w:rFonts w:ascii="Arial" w:hAnsi="Arial" w:cs="Arial"/>
                <w:b/>
                <w:sz w:val="16"/>
                <w:szCs w:val="16"/>
              </w:rPr>
              <w:br/>
            </w:r>
            <w:r w:rsidRPr="005346ED">
              <w:rPr>
                <w:rFonts w:ascii="Arial" w:hAnsi="Arial" w:cs="Arial"/>
                <w:b/>
                <w:sz w:val="16"/>
                <w:szCs w:val="16"/>
              </w:rPr>
              <w:t>siedziba podmiotu</w:t>
            </w:r>
            <w:r>
              <w:rPr>
                <w:rFonts w:ascii="Arial" w:hAnsi="Arial" w:cs="Arial"/>
                <w:b/>
                <w:sz w:val="16"/>
                <w:szCs w:val="16"/>
              </w:rPr>
              <w:t xml:space="preserve"> </w:t>
            </w:r>
          </w:p>
        </w:tc>
        <w:tc>
          <w:tcPr>
            <w:tcW w:w="1510" w:type="dxa"/>
            <w:gridSpan w:val="2"/>
            <w:tcBorders>
              <w:bottom w:val="single" w:sz="4" w:space="0" w:color="auto"/>
            </w:tcBorders>
            <w:shd w:val="clear" w:color="auto" w:fill="BFBFBF"/>
          </w:tcPr>
          <w:p w14:paraId="7FDA0C24" w14:textId="77777777" w:rsidR="003F75A8" w:rsidRPr="00FE020C" w:rsidRDefault="003F75A8" w:rsidP="00C82E11">
            <w:pPr>
              <w:spacing w:before="60" w:afterLines="60" w:after="144" w:line="240" w:lineRule="exact"/>
              <w:jc w:val="center"/>
              <w:rPr>
                <w:rFonts w:ascii="Arial" w:hAnsi="Arial" w:cs="Arial"/>
                <w:b/>
                <w:sz w:val="16"/>
                <w:szCs w:val="16"/>
              </w:rPr>
            </w:pPr>
            <w:r w:rsidRPr="00FE020C">
              <w:rPr>
                <w:rFonts w:ascii="Arial" w:hAnsi="Arial" w:cs="Arial"/>
                <w:b/>
                <w:sz w:val="16"/>
                <w:szCs w:val="16"/>
              </w:rPr>
              <w:t>Waluta wierzytelności</w:t>
            </w:r>
          </w:p>
        </w:tc>
        <w:tc>
          <w:tcPr>
            <w:tcW w:w="1190" w:type="dxa"/>
            <w:gridSpan w:val="2"/>
            <w:tcBorders>
              <w:bottom w:val="single" w:sz="4" w:space="0" w:color="auto"/>
            </w:tcBorders>
            <w:shd w:val="clear" w:color="auto" w:fill="BFBFBF"/>
          </w:tcPr>
          <w:p w14:paraId="6B10B058" w14:textId="77777777" w:rsidR="003F75A8" w:rsidRPr="00FE020C" w:rsidRDefault="003F75A8" w:rsidP="00C82E11">
            <w:pPr>
              <w:spacing w:before="60" w:afterLines="60" w:after="144" w:line="240" w:lineRule="exact"/>
              <w:jc w:val="center"/>
              <w:rPr>
                <w:rFonts w:ascii="Arial" w:hAnsi="Arial" w:cs="Arial"/>
                <w:b/>
                <w:sz w:val="16"/>
                <w:szCs w:val="16"/>
              </w:rPr>
            </w:pPr>
            <w:r w:rsidRPr="00FE020C">
              <w:rPr>
                <w:rFonts w:ascii="Arial" w:hAnsi="Arial" w:cs="Arial"/>
                <w:b/>
                <w:sz w:val="16"/>
                <w:szCs w:val="16"/>
              </w:rPr>
              <w:t>Wysokość wierzytelności</w:t>
            </w:r>
          </w:p>
        </w:tc>
        <w:tc>
          <w:tcPr>
            <w:tcW w:w="1286" w:type="dxa"/>
            <w:gridSpan w:val="2"/>
            <w:tcBorders>
              <w:bottom w:val="single" w:sz="4" w:space="0" w:color="auto"/>
            </w:tcBorders>
            <w:shd w:val="clear" w:color="auto" w:fill="BFBFBF"/>
          </w:tcPr>
          <w:p w14:paraId="7A4A1621" w14:textId="77777777" w:rsidR="003F75A8" w:rsidRPr="00FE020C" w:rsidRDefault="003F75A8" w:rsidP="00C82E11">
            <w:pPr>
              <w:spacing w:before="60" w:afterLines="60" w:after="144" w:line="240" w:lineRule="exact"/>
              <w:jc w:val="center"/>
              <w:rPr>
                <w:rFonts w:ascii="Arial" w:hAnsi="Arial" w:cs="Arial"/>
                <w:b/>
                <w:sz w:val="16"/>
                <w:szCs w:val="16"/>
              </w:rPr>
            </w:pPr>
            <w:r w:rsidRPr="00FE020C">
              <w:rPr>
                <w:rFonts w:ascii="Arial" w:hAnsi="Arial" w:cs="Arial"/>
                <w:b/>
                <w:sz w:val="16"/>
                <w:szCs w:val="16"/>
              </w:rPr>
              <w:t>Termin</w:t>
            </w:r>
            <w:r>
              <w:rPr>
                <w:rFonts w:ascii="Arial" w:hAnsi="Arial" w:cs="Arial"/>
                <w:b/>
                <w:sz w:val="16"/>
                <w:szCs w:val="16"/>
              </w:rPr>
              <w:t>*</w:t>
            </w:r>
            <w:r>
              <w:rPr>
                <w:rFonts w:ascii="Arial" w:hAnsi="Arial" w:cs="Arial"/>
                <w:b/>
                <w:sz w:val="16"/>
                <w:szCs w:val="16"/>
              </w:rPr>
              <w:br/>
            </w:r>
            <w:r w:rsidRPr="00FE020C">
              <w:rPr>
                <w:rFonts w:ascii="Arial" w:hAnsi="Arial" w:cs="Arial"/>
                <w:b/>
                <w:sz w:val="16"/>
                <w:szCs w:val="16"/>
              </w:rPr>
              <w:t>zapłaty</w:t>
            </w:r>
          </w:p>
        </w:tc>
      </w:tr>
      <w:tr w:rsidR="001D55B7" w:rsidRPr="00E10024" w14:paraId="5C30FE5C" w14:textId="77777777" w:rsidTr="001D55B7">
        <w:trPr>
          <w:trHeight w:val="180"/>
        </w:trPr>
        <w:tc>
          <w:tcPr>
            <w:tcW w:w="628" w:type="dxa"/>
            <w:shd w:val="clear" w:color="auto" w:fill="FFFFFF"/>
          </w:tcPr>
          <w:p w14:paraId="37C3BE05" w14:textId="77777777" w:rsidR="003F75A8" w:rsidRPr="00FE020C" w:rsidRDefault="003F75A8" w:rsidP="003F75A8">
            <w:pPr>
              <w:pStyle w:val="Akapitzlist1"/>
              <w:numPr>
                <w:ilvl w:val="0"/>
                <w:numId w:val="7"/>
              </w:numPr>
              <w:spacing w:before="60" w:afterLines="60" w:after="144" w:line="240" w:lineRule="auto"/>
              <w:ind w:left="584" w:hanging="357"/>
              <w:contextualSpacing w:val="0"/>
              <w:jc w:val="center"/>
              <w:rPr>
                <w:rFonts w:ascii="Arial" w:hAnsi="Arial" w:cs="Arial"/>
                <w:sz w:val="16"/>
                <w:szCs w:val="16"/>
              </w:rPr>
            </w:pPr>
          </w:p>
        </w:tc>
        <w:tc>
          <w:tcPr>
            <w:tcW w:w="1771" w:type="dxa"/>
            <w:tcBorders>
              <w:bottom w:val="single" w:sz="4" w:space="0" w:color="auto"/>
              <w:tl2br w:val="nil"/>
            </w:tcBorders>
            <w:shd w:val="clear" w:color="auto" w:fill="FFFFFF"/>
          </w:tcPr>
          <w:p w14:paraId="6B5D8B0C" w14:textId="010F7D31" w:rsidR="003F75A8" w:rsidRPr="003F75A8" w:rsidRDefault="003F75A8" w:rsidP="003F75A8">
            <w:pPr>
              <w:spacing w:before="30" w:after="0" w:line="240" w:lineRule="auto"/>
              <w:ind w:left="-28"/>
              <w:jc w:val="center"/>
              <w:rPr>
                <w:rFonts w:ascii="Arial" w:hAnsi="Arial" w:cs="Arial"/>
                <w:b/>
                <w:sz w:val="16"/>
                <w:szCs w:val="16"/>
              </w:rPr>
            </w:pPr>
            <w:r w:rsidRPr="003F75A8">
              <w:rPr>
                <w:rFonts w:ascii="Arial" w:hAnsi="Arial" w:cs="Arial"/>
                <w:b/>
                <w:sz w:val="16"/>
                <w:szCs w:val="16"/>
              </w:rPr>
              <w:t>Roman Szewc</w:t>
            </w:r>
          </w:p>
        </w:tc>
        <w:tc>
          <w:tcPr>
            <w:tcW w:w="2576" w:type="dxa"/>
            <w:tcBorders>
              <w:bottom w:val="single" w:sz="4" w:space="0" w:color="auto"/>
              <w:tl2br w:val="nil"/>
            </w:tcBorders>
            <w:shd w:val="clear" w:color="auto" w:fill="FFFFFF"/>
          </w:tcPr>
          <w:p w14:paraId="7EAC4544" w14:textId="3B325D6A" w:rsidR="003F75A8" w:rsidRPr="003F75A8" w:rsidRDefault="003F75A8" w:rsidP="003F75A8">
            <w:pPr>
              <w:spacing w:before="30" w:after="0" w:line="240" w:lineRule="auto"/>
              <w:ind w:left="-28"/>
              <w:jc w:val="center"/>
              <w:rPr>
                <w:rFonts w:ascii="Arial" w:hAnsi="Arial" w:cs="Arial"/>
                <w:b/>
                <w:sz w:val="16"/>
                <w:szCs w:val="16"/>
              </w:rPr>
            </w:pPr>
            <w:r w:rsidRPr="003F75A8">
              <w:rPr>
                <w:rFonts w:ascii="Arial" w:hAnsi="Arial" w:cs="Arial"/>
                <w:b/>
                <w:sz w:val="16"/>
                <w:szCs w:val="16"/>
              </w:rPr>
              <w:t>ul. Kozanowska 100</w:t>
            </w:r>
          </w:p>
        </w:tc>
        <w:tc>
          <w:tcPr>
            <w:tcW w:w="1510" w:type="dxa"/>
            <w:gridSpan w:val="2"/>
            <w:tcBorders>
              <w:bottom w:val="single" w:sz="4" w:space="0" w:color="auto"/>
              <w:tl2br w:val="nil"/>
            </w:tcBorders>
            <w:shd w:val="clear" w:color="auto" w:fill="FFFFFF"/>
            <w:vAlign w:val="center"/>
          </w:tcPr>
          <w:p w14:paraId="31EA2FED" w14:textId="42BEB274" w:rsidR="003F75A8" w:rsidRPr="003F75A8" w:rsidRDefault="003F75A8" w:rsidP="003F75A8">
            <w:pPr>
              <w:spacing w:before="30" w:after="0" w:line="240" w:lineRule="auto"/>
              <w:ind w:left="-28"/>
              <w:jc w:val="center"/>
              <w:rPr>
                <w:rFonts w:ascii="Arial" w:hAnsi="Arial" w:cs="Arial"/>
                <w:b/>
                <w:sz w:val="16"/>
                <w:szCs w:val="16"/>
              </w:rPr>
            </w:pPr>
            <w:r w:rsidRPr="003F75A8">
              <w:rPr>
                <w:rFonts w:ascii="Arial" w:hAnsi="Arial" w:cs="Arial"/>
                <w:b/>
                <w:sz w:val="16"/>
                <w:szCs w:val="16"/>
              </w:rPr>
              <w:t>PLN</w:t>
            </w:r>
          </w:p>
        </w:tc>
        <w:tc>
          <w:tcPr>
            <w:tcW w:w="1190" w:type="dxa"/>
            <w:gridSpan w:val="2"/>
            <w:tcBorders>
              <w:bottom w:val="single" w:sz="4" w:space="0" w:color="auto"/>
              <w:tl2br w:val="nil"/>
            </w:tcBorders>
            <w:shd w:val="clear" w:color="auto" w:fill="FFFFFF"/>
            <w:vAlign w:val="center"/>
          </w:tcPr>
          <w:p w14:paraId="003D5212" w14:textId="0B6CB215" w:rsidR="003F75A8" w:rsidRPr="003F75A8" w:rsidRDefault="003F75A8" w:rsidP="003F75A8">
            <w:pPr>
              <w:spacing w:before="30" w:after="0" w:line="230" w:lineRule="exact"/>
              <w:ind w:left="-28"/>
              <w:jc w:val="center"/>
              <w:rPr>
                <w:rFonts w:ascii="Arial" w:hAnsi="Arial" w:cs="Arial"/>
                <w:b/>
                <w:sz w:val="16"/>
                <w:szCs w:val="16"/>
              </w:rPr>
            </w:pPr>
            <w:r w:rsidRPr="003F75A8">
              <w:rPr>
                <w:rFonts w:ascii="Arial" w:hAnsi="Arial" w:cs="Arial"/>
                <w:b/>
                <w:sz w:val="16"/>
                <w:szCs w:val="16"/>
              </w:rPr>
              <w:t>10.000</w:t>
            </w:r>
          </w:p>
        </w:tc>
        <w:tc>
          <w:tcPr>
            <w:tcW w:w="1286" w:type="dxa"/>
            <w:gridSpan w:val="2"/>
            <w:tcBorders>
              <w:bottom w:val="single" w:sz="4" w:space="0" w:color="auto"/>
              <w:tl2br w:val="nil"/>
            </w:tcBorders>
            <w:shd w:val="clear" w:color="auto" w:fill="FFFFFF"/>
          </w:tcPr>
          <w:p w14:paraId="4B822E24" w14:textId="4953CBF2" w:rsidR="003F75A8" w:rsidRPr="003F75A8" w:rsidRDefault="003F75A8" w:rsidP="003F75A8">
            <w:pPr>
              <w:spacing w:before="30" w:after="0" w:line="240" w:lineRule="auto"/>
              <w:ind w:left="-28"/>
              <w:jc w:val="center"/>
              <w:rPr>
                <w:rFonts w:ascii="Arial" w:hAnsi="Arial" w:cs="Arial"/>
                <w:b/>
                <w:sz w:val="16"/>
                <w:szCs w:val="16"/>
              </w:rPr>
            </w:pPr>
            <w:r w:rsidRPr="003F75A8">
              <w:rPr>
                <w:rFonts w:ascii="Arial" w:hAnsi="Arial" w:cs="Arial"/>
                <w:b/>
                <w:sz w:val="16"/>
                <w:szCs w:val="16"/>
              </w:rPr>
              <w:t>10.10.2020r.</w:t>
            </w:r>
          </w:p>
        </w:tc>
      </w:tr>
      <w:tr w:rsidR="001D55B7" w:rsidRPr="00E10024" w14:paraId="65EE63CB" w14:textId="77777777" w:rsidTr="001D55B7">
        <w:trPr>
          <w:trHeight w:val="180"/>
        </w:trPr>
        <w:tc>
          <w:tcPr>
            <w:tcW w:w="628" w:type="dxa"/>
            <w:shd w:val="clear" w:color="auto" w:fill="FFFFFF"/>
          </w:tcPr>
          <w:p w14:paraId="5E9AEB22" w14:textId="77777777" w:rsidR="003F75A8" w:rsidRPr="00FE020C" w:rsidRDefault="003F75A8" w:rsidP="003F75A8">
            <w:pPr>
              <w:pStyle w:val="Akapitzlist1"/>
              <w:numPr>
                <w:ilvl w:val="0"/>
                <w:numId w:val="7"/>
              </w:numPr>
              <w:spacing w:before="60" w:afterLines="60" w:after="144" w:line="240" w:lineRule="auto"/>
              <w:ind w:left="584" w:hanging="357"/>
              <w:contextualSpacing w:val="0"/>
              <w:jc w:val="center"/>
              <w:rPr>
                <w:rFonts w:ascii="Arial" w:hAnsi="Arial" w:cs="Arial"/>
                <w:sz w:val="16"/>
                <w:szCs w:val="16"/>
              </w:rPr>
            </w:pPr>
          </w:p>
        </w:tc>
        <w:tc>
          <w:tcPr>
            <w:tcW w:w="1771" w:type="dxa"/>
            <w:tcBorders>
              <w:bottom w:val="single" w:sz="4" w:space="0" w:color="auto"/>
              <w:tl2br w:val="single" w:sz="4" w:space="0" w:color="auto"/>
            </w:tcBorders>
            <w:shd w:val="clear" w:color="auto" w:fill="FFFFFF"/>
          </w:tcPr>
          <w:p w14:paraId="783B5DC7" w14:textId="77777777" w:rsidR="003F75A8" w:rsidRPr="00E10024" w:rsidRDefault="003F75A8" w:rsidP="00C82E11">
            <w:pPr>
              <w:spacing w:before="30" w:after="0" w:line="240" w:lineRule="auto"/>
              <w:ind w:left="-28"/>
              <w:rPr>
                <w:rFonts w:ascii="Arial" w:hAnsi="Arial" w:cs="Arial"/>
                <w:b/>
                <w:sz w:val="20"/>
                <w:szCs w:val="21"/>
              </w:rPr>
            </w:pPr>
          </w:p>
        </w:tc>
        <w:tc>
          <w:tcPr>
            <w:tcW w:w="2576" w:type="dxa"/>
            <w:tcBorders>
              <w:bottom w:val="single" w:sz="4" w:space="0" w:color="auto"/>
              <w:tl2br w:val="single" w:sz="4" w:space="0" w:color="auto"/>
            </w:tcBorders>
            <w:shd w:val="clear" w:color="auto" w:fill="FFFFFF"/>
          </w:tcPr>
          <w:p w14:paraId="188980C0" w14:textId="77777777" w:rsidR="003F75A8" w:rsidRPr="00E10024" w:rsidRDefault="003F75A8" w:rsidP="00C82E11">
            <w:pPr>
              <w:spacing w:before="30" w:after="0" w:line="240" w:lineRule="auto"/>
              <w:ind w:left="-28"/>
              <w:rPr>
                <w:rFonts w:ascii="Arial" w:hAnsi="Arial" w:cs="Arial"/>
                <w:b/>
                <w:sz w:val="20"/>
                <w:szCs w:val="21"/>
              </w:rPr>
            </w:pPr>
          </w:p>
        </w:tc>
        <w:tc>
          <w:tcPr>
            <w:tcW w:w="1510" w:type="dxa"/>
            <w:gridSpan w:val="2"/>
            <w:tcBorders>
              <w:bottom w:val="single" w:sz="4" w:space="0" w:color="auto"/>
              <w:tl2br w:val="single" w:sz="4" w:space="0" w:color="auto"/>
            </w:tcBorders>
            <w:shd w:val="clear" w:color="auto" w:fill="FFFFFF"/>
            <w:vAlign w:val="center"/>
          </w:tcPr>
          <w:p w14:paraId="6E1CF720" w14:textId="77777777" w:rsidR="003F75A8" w:rsidRPr="00E10024" w:rsidRDefault="003F75A8" w:rsidP="00C82E11">
            <w:pPr>
              <w:spacing w:before="30" w:after="0" w:line="240" w:lineRule="auto"/>
              <w:ind w:left="-28"/>
              <w:jc w:val="center"/>
              <w:rPr>
                <w:rFonts w:ascii="Arial" w:hAnsi="Arial" w:cs="Arial"/>
                <w:b/>
                <w:sz w:val="20"/>
                <w:szCs w:val="21"/>
              </w:rPr>
            </w:pPr>
          </w:p>
        </w:tc>
        <w:tc>
          <w:tcPr>
            <w:tcW w:w="1190" w:type="dxa"/>
            <w:gridSpan w:val="2"/>
            <w:tcBorders>
              <w:bottom w:val="single" w:sz="4" w:space="0" w:color="auto"/>
              <w:tl2br w:val="single" w:sz="4" w:space="0" w:color="auto"/>
            </w:tcBorders>
            <w:shd w:val="clear" w:color="auto" w:fill="FFFFFF"/>
            <w:vAlign w:val="center"/>
          </w:tcPr>
          <w:p w14:paraId="68417B5C" w14:textId="77777777" w:rsidR="003F75A8" w:rsidRPr="002D5FD1" w:rsidRDefault="003F75A8" w:rsidP="00C82E11">
            <w:pPr>
              <w:spacing w:before="30" w:after="0" w:line="230" w:lineRule="exact"/>
              <w:ind w:left="-28"/>
              <w:jc w:val="right"/>
              <w:rPr>
                <w:rFonts w:ascii="Arial" w:hAnsi="Arial" w:cs="Arial"/>
                <w:b/>
                <w:sz w:val="20"/>
                <w:szCs w:val="18"/>
              </w:rPr>
            </w:pPr>
          </w:p>
        </w:tc>
        <w:tc>
          <w:tcPr>
            <w:tcW w:w="1286" w:type="dxa"/>
            <w:gridSpan w:val="2"/>
            <w:tcBorders>
              <w:bottom w:val="single" w:sz="4" w:space="0" w:color="auto"/>
              <w:tl2br w:val="single" w:sz="4" w:space="0" w:color="auto"/>
            </w:tcBorders>
            <w:shd w:val="clear" w:color="auto" w:fill="FFFFFF"/>
          </w:tcPr>
          <w:p w14:paraId="332678A0" w14:textId="77777777" w:rsidR="003F75A8" w:rsidRPr="00E10024" w:rsidRDefault="003F75A8" w:rsidP="00C82E11">
            <w:pPr>
              <w:spacing w:before="30" w:after="0" w:line="240" w:lineRule="auto"/>
              <w:ind w:left="-28"/>
              <w:rPr>
                <w:rFonts w:ascii="Arial" w:hAnsi="Arial" w:cs="Arial"/>
                <w:b/>
                <w:sz w:val="20"/>
                <w:szCs w:val="21"/>
              </w:rPr>
            </w:pPr>
          </w:p>
        </w:tc>
      </w:tr>
      <w:tr w:rsidR="001D55B7" w:rsidRPr="00E10024" w14:paraId="5EA3A10C" w14:textId="77777777" w:rsidTr="001D55B7">
        <w:trPr>
          <w:trHeight w:val="180"/>
        </w:trPr>
        <w:tc>
          <w:tcPr>
            <w:tcW w:w="628" w:type="dxa"/>
            <w:shd w:val="clear" w:color="auto" w:fill="FFFFFF"/>
          </w:tcPr>
          <w:p w14:paraId="05776281" w14:textId="77777777" w:rsidR="003F75A8" w:rsidRPr="00FE020C" w:rsidRDefault="003F75A8" w:rsidP="003F75A8">
            <w:pPr>
              <w:pStyle w:val="Akapitzlist1"/>
              <w:numPr>
                <w:ilvl w:val="0"/>
                <w:numId w:val="7"/>
              </w:numPr>
              <w:spacing w:before="60" w:afterLines="60" w:after="144" w:line="240" w:lineRule="auto"/>
              <w:ind w:left="584" w:hanging="357"/>
              <w:contextualSpacing w:val="0"/>
              <w:jc w:val="center"/>
              <w:rPr>
                <w:rFonts w:ascii="Arial" w:hAnsi="Arial" w:cs="Arial"/>
                <w:sz w:val="16"/>
                <w:szCs w:val="16"/>
              </w:rPr>
            </w:pPr>
          </w:p>
        </w:tc>
        <w:tc>
          <w:tcPr>
            <w:tcW w:w="1771" w:type="dxa"/>
            <w:tcBorders>
              <w:bottom w:val="single" w:sz="4" w:space="0" w:color="auto"/>
              <w:tl2br w:val="single" w:sz="4" w:space="0" w:color="auto"/>
            </w:tcBorders>
            <w:shd w:val="clear" w:color="auto" w:fill="FFFFFF"/>
          </w:tcPr>
          <w:p w14:paraId="500A96B9" w14:textId="77777777" w:rsidR="003F75A8" w:rsidRPr="00E10024" w:rsidRDefault="003F75A8" w:rsidP="00C82E11">
            <w:pPr>
              <w:spacing w:before="30" w:after="0" w:line="240" w:lineRule="auto"/>
              <w:ind w:left="-28"/>
              <w:rPr>
                <w:rFonts w:ascii="Arial" w:hAnsi="Arial" w:cs="Arial"/>
                <w:b/>
                <w:sz w:val="20"/>
                <w:szCs w:val="21"/>
              </w:rPr>
            </w:pPr>
          </w:p>
        </w:tc>
        <w:tc>
          <w:tcPr>
            <w:tcW w:w="2576" w:type="dxa"/>
            <w:tcBorders>
              <w:bottom w:val="single" w:sz="4" w:space="0" w:color="auto"/>
              <w:tl2br w:val="single" w:sz="4" w:space="0" w:color="auto"/>
            </w:tcBorders>
            <w:shd w:val="clear" w:color="auto" w:fill="FFFFFF"/>
          </w:tcPr>
          <w:p w14:paraId="41452953" w14:textId="77777777" w:rsidR="003F75A8" w:rsidRPr="00E10024" w:rsidRDefault="003F75A8" w:rsidP="00C82E11">
            <w:pPr>
              <w:spacing w:before="30" w:after="0" w:line="240" w:lineRule="auto"/>
              <w:ind w:left="-28"/>
              <w:rPr>
                <w:rFonts w:ascii="Arial" w:hAnsi="Arial" w:cs="Arial"/>
                <w:b/>
                <w:sz w:val="20"/>
                <w:szCs w:val="21"/>
              </w:rPr>
            </w:pPr>
          </w:p>
        </w:tc>
        <w:tc>
          <w:tcPr>
            <w:tcW w:w="1510" w:type="dxa"/>
            <w:gridSpan w:val="2"/>
            <w:tcBorders>
              <w:bottom w:val="single" w:sz="4" w:space="0" w:color="auto"/>
              <w:tl2br w:val="single" w:sz="4" w:space="0" w:color="auto"/>
            </w:tcBorders>
            <w:shd w:val="clear" w:color="auto" w:fill="FFFFFF"/>
            <w:vAlign w:val="center"/>
          </w:tcPr>
          <w:p w14:paraId="154F2122" w14:textId="77777777" w:rsidR="003F75A8" w:rsidRPr="00E10024" w:rsidRDefault="003F75A8" w:rsidP="00C82E11">
            <w:pPr>
              <w:spacing w:before="30" w:after="0" w:line="240" w:lineRule="auto"/>
              <w:ind w:left="-28"/>
              <w:jc w:val="center"/>
              <w:rPr>
                <w:rFonts w:ascii="Arial" w:hAnsi="Arial" w:cs="Arial"/>
                <w:b/>
                <w:sz w:val="20"/>
                <w:szCs w:val="21"/>
              </w:rPr>
            </w:pPr>
          </w:p>
        </w:tc>
        <w:tc>
          <w:tcPr>
            <w:tcW w:w="1190" w:type="dxa"/>
            <w:gridSpan w:val="2"/>
            <w:tcBorders>
              <w:bottom w:val="single" w:sz="4" w:space="0" w:color="auto"/>
              <w:tl2br w:val="single" w:sz="4" w:space="0" w:color="auto"/>
            </w:tcBorders>
            <w:shd w:val="clear" w:color="auto" w:fill="FFFFFF"/>
            <w:vAlign w:val="center"/>
          </w:tcPr>
          <w:p w14:paraId="17B6CFE0" w14:textId="77777777" w:rsidR="003F75A8" w:rsidRPr="002D5FD1" w:rsidRDefault="003F75A8" w:rsidP="00C82E11">
            <w:pPr>
              <w:spacing w:before="30" w:after="0" w:line="230" w:lineRule="exact"/>
              <w:ind w:left="-28"/>
              <w:jc w:val="right"/>
              <w:rPr>
                <w:rFonts w:ascii="Arial" w:hAnsi="Arial" w:cs="Arial"/>
                <w:b/>
                <w:sz w:val="20"/>
                <w:szCs w:val="18"/>
              </w:rPr>
            </w:pPr>
          </w:p>
        </w:tc>
        <w:tc>
          <w:tcPr>
            <w:tcW w:w="1286" w:type="dxa"/>
            <w:gridSpan w:val="2"/>
            <w:tcBorders>
              <w:bottom w:val="single" w:sz="4" w:space="0" w:color="auto"/>
              <w:tl2br w:val="single" w:sz="4" w:space="0" w:color="auto"/>
            </w:tcBorders>
            <w:shd w:val="clear" w:color="auto" w:fill="FFFFFF"/>
          </w:tcPr>
          <w:p w14:paraId="5B517288" w14:textId="77777777" w:rsidR="003F75A8" w:rsidRPr="00E10024" w:rsidRDefault="003F75A8" w:rsidP="00C82E11">
            <w:pPr>
              <w:spacing w:before="30" w:after="0" w:line="240" w:lineRule="auto"/>
              <w:ind w:left="-28"/>
              <w:rPr>
                <w:rFonts w:ascii="Arial" w:hAnsi="Arial" w:cs="Arial"/>
                <w:b/>
                <w:sz w:val="20"/>
                <w:szCs w:val="21"/>
              </w:rPr>
            </w:pPr>
          </w:p>
        </w:tc>
      </w:tr>
    </w:tbl>
    <w:p w14:paraId="0BCB61B4" w14:textId="34E79028" w:rsidR="005E6833" w:rsidRDefault="005E6833" w:rsidP="005E6833">
      <w:pPr>
        <w:tabs>
          <w:tab w:val="left" w:pos="7170"/>
        </w:tabs>
        <w:spacing w:after="0" w:line="360" w:lineRule="auto"/>
        <w:ind w:firstLine="357"/>
        <w:jc w:val="both"/>
        <w:rPr>
          <w:rFonts w:ascii="Georgia" w:hAnsi="Georgia" w:cs="MinionPro-Regular"/>
          <w:b/>
          <w:i/>
          <w:noProof/>
        </w:rPr>
      </w:pPr>
    </w:p>
    <w:p w14:paraId="76A9171F" w14:textId="4FE8E4F7" w:rsidR="00761E29" w:rsidRDefault="00761E29" w:rsidP="00761E29">
      <w:pPr>
        <w:tabs>
          <w:tab w:val="left" w:pos="7170"/>
        </w:tabs>
        <w:spacing w:after="0" w:line="360" w:lineRule="auto"/>
        <w:rPr>
          <w:rFonts w:ascii="Georgia" w:hAnsi="Georgia" w:cs="MinionPro-Regular"/>
          <w:b/>
          <w:i/>
        </w:rPr>
      </w:pPr>
    </w:p>
    <w:p w14:paraId="34A4B65E" w14:textId="3F674E91" w:rsidR="00761E29" w:rsidRDefault="00761E29" w:rsidP="000F7437">
      <w:pPr>
        <w:tabs>
          <w:tab w:val="left" w:pos="7170"/>
        </w:tabs>
        <w:spacing w:after="0" w:line="360" w:lineRule="auto"/>
        <w:ind w:firstLine="357"/>
        <w:jc w:val="both"/>
        <w:rPr>
          <w:rFonts w:ascii="Georgia" w:hAnsi="Georgia" w:cs="MinionPro-Regular"/>
        </w:rPr>
      </w:pPr>
      <w:r w:rsidRPr="00761E29">
        <w:rPr>
          <w:rFonts w:ascii="Georgia" w:hAnsi="Georgia" w:cs="MinionPro-Regular"/>
        </w:rPr>
        <w:t>Następna</w:t>
      </w:r>
      <w:r>
        <w:rPr>
          <w:rFonts w:ascii="Georgia" w:hAnsi="Georgia" w:cs="MinionPro-Regular"/>
        </w:rPr>
        <w:t xml:space="preserve"> część wniosku opisana pod punktem 5 obejmuje listę wierzycieli dłużnika zgłaszającego wniosek. </w:t>
      </w:r>
      <w:r w:rsidR="000F7437">
        <w:rPr>
          <w:rFonts w:ascii="Georgia" w:hAnsi="Georgia" w:cs="MinionPro-Regular"/>
        </w:rPr>
        <w:t xml:space="preserve">W tej tabeli muszą się znaleźć wszyscy wierzyciele wobec których dłużnik ma zadłużenie, nawet jeśli jest ono niewymagalne lub przedawnione. Pominięcie danego wierzyciela może mieć daleko idące skutki względem postępowania upadłościowego i </w:t>
      </w:r>
      <w:r w:rsidR="000F7437">
        <w:rPr>
          <w:rFonts w:ascii="Georgia" w:hAnsi="Georgia" w:cs="MinionPro-Regular"/>
        </w:rPr>
        <w:lastRenderedPageBreak/>
        <w:t>samego dłużnika. Najdalej idące będę czynności skutkujące umorzeniem postępowania upadłościowego</w:t>
      </w:r>
      <w:r w:rsidR="00D0347F">
        <w:rPr>
          <w:rFonts w:ascii="Georgia" w:hAnsi="Georgia" w:cs="MinionPro-Regular"/>
        </w:rPr>
        <w:t xml:space="preserve"> oraz odpowiedzialnością karną za złożenie nieprawdziwych informacji</w:t>
      </w:r>
      <w:r w:rsidR="000F7437">
        <w:rPr>
          <w:rFonts w:ascii="Georgia" w:hAnsi="Georgia" w:cs="MinionPro-Regular"/>
        </w:rPr>
        <w:t xml:space="preserve">. Dłużnik jest zobowiązany do podawania prawdziwych informacji we wniosku, zatem </w:t>
      </w:r>
      <w:r w:rsidR="00A609B7">
        <w:rPr>
          <w:rFonts w:ascii="Georgia" w:hAnsi="Georgia" w:cs="MinionPro-Regular"/>
        </w:rPr>
        <w:t xml:space="preserve">w jego interesie jest rzetelne wypełnienie omawianej tabeli. </w:t>
      </w:r>
    </w:p>
    <w:p w14:paraId="2D194610" w14:textId="76142394" w:rsidR="00A609B7" w:rsidRDefault="00A609B7" w:rsidP="00A609B7">
      <w:pPr>
        <w:tabs>
          <w:tab w:val="left" w:pos="7170"/>
        </w:tabs>
        <w:spacing w:after="0" w:line="360" w:lineRule="auto"/>
        <w:ind w:firstLine="357"/>
        <w:jc w:val="both"/>
        <w:rPr>
          <w:rFonts w:ascii="Georgia" w:hAnsi="Georgia" w:cs="MinionPro-Regular"/>
        </w:rPr>
      </w:pPr>
      <w:r>
        <w:rPr>
          <w:rFonts w:ascii="Georgia" w:hAnsi="Georgia" w:cs="MinionPro-Regular"/>
        </w:rPr>
        <w:t xml:space="preserve">Jeśli jakiś podmiot rości sobie względem dłużnika żądanie zapłaty danej kwoty, ale dłużnik ten dług kwestionuje i sprawa jest na takim etapie, że nie ma prawomocnego orzeczenia/nakazu zapłaty, to taka wierzytelność powinna zostać wpisana w rubryce nr 6 jako wierzytelność sporna. </w:t>
      </w:r>
    </w:p>
    <w:p w14:paraId="7DA5D36E" w14:textId="6AF33BCA" w:rsidR="005932DE" w:rsidRDefault="005932DE" w:rsidP="00A609B7">
      <w:pPr>
        <w:tabs>
          <w:tab w:val="left" w:pos="7170"/>
        </w:tabs>
        <w:spacing w:after="0" w:line="360" w:lineRule="auto"/>
        <w:ind w:firstLine="357"/>
        <w:jc w:val="both"/>
        <w:rPr>
          <w:rFonts w:ascii="Georgia" w:hAnsi="Georgia" w:cs="MinionPro-Regular"/>
        </w:rPr>
      </w:pPr>
      <w:r>
        <w:rPr>
          <w:rFonts w:ascii="Georgia" w:hAnsi="Georgia" w:cs="MinionPro-Regular"/>
        </w:rPr>
        <w:t>Do wniosku wpisujemy aktualnych wierzycieli. Często wierzyciel pierwotny dokonał przelewu wierzytelności na rzecz wierzyciela wtórnego. Nierzadko taki</w:t>
      </w:r>
      <w:r w:rsidR="00E55A46">
        <w:rPr>
          <w:rFonts w:ascii="Georgia" w:hAnsi="Georgia" w:cs="MinionPro-Regular"/>
        </w:rPr>
        <w:t>ch</w:t>
      </w:r>
      <w:r>
        <w:rPr>
          <w:rFonts w:ascii="Georgia" w:hAnsi="Georgia" w:cs="MinionPro-Regular"/>
        </w:rPr>
        <w:t xml:space="preserve"> transakcji jest więcej niż jedna, szczególnie gdy dług ma już </w:t>
      </w:r>
      <w:r w:rsidR="00080286">
        <w:rPr>
          <w:rFonts w:ascii="Georgia" w:hAnsi="Georgia" w:cs="MinionPro-Regular"/>
        </w:rPr>
        <w:t>„</w:t>
      </w:r>
      <w:r>
        <w:rPr>
          <w:rFonts w:ascii="Georgia" w:hAnsi="Georgia" w:cs="MinionPro-Regular"/>
        </w:rPr>
        <w:t>swoje lata</w:t>
      </w:r>
      <w:r w:rsidR="00080286">
        <w:rPr>
          <w:rFonts w:ascii="Georgia" w:hAnsi="Georgia" w:cs="MinionPro-Regular"/>
        </w:rPr>
        <w:t>”</w:t>
      </w:r>
      <w:r>
        <w:rPr>
          <w:rFonts w:ascii="Georgia" w:hAnsi="Georgia" w:cs="MinionPro-Regular"/>
        </w:rPr>
        <w:t xml:space="preserve">. Wpisujemy ten podmiot, który aktualnie jest wierzycielem i ma zdolność żądania od nas zapłaty. </w:t>
      </w:r>
    </w:p>
    <w:p w14:paraId="5792CDA2" w14:textId="68FEDA20" w:rsidR="00D14436" w:rsidRDefault="00D14436" w:rsidP="00A609B7">
      <w:pPr>
        <w:tabs>
          <w:tab w:val="left" w:pos="7170"/>
        </w:tabs>
        <w:spacing w:after="0" w:line="360" w:lineRule="auto"/>
        <w:ind w:firstLine="357"/>
        <w:jc w:val="both"/>
        <w:rPr>
          <w:rFonts w:ascii="Georgia" w:hAnsi="Georgia" w:cs="MinionPro-Regular"/>
        </w:rPr>
      </w:pPr>
      <w:r>
        <w:rPr>
          <w:rFonts w:ascii="Georgia" w:hAnsi="Georgia" w:cs="MinionPro-Regular"/>
        </w:rPr>
        <w:t xml:space="preserve">Termin zapłaty </w:t>
      </w:r>
      <w:r w:rsidR="00CF3CFF">
        <w:rPr>
          <w:rFonts w:ascii="Georgia" w:hAnsi="Georgia" w:cs="MinionPro-Regular"/>
        </w:rPr>
        <w:t>należy rozumieć jako dzień, po którym nastąpiła wymagalność roszczenia ewentualnie dzień wyznaczony przez wierzyciela, w którym mamy dokonać zapłaty wymagalnej już wierzytelności.</w:t>
      </w:r>
    </w:p>
    <w:p w14:paraId="11F38725" w14:textId="77777777" w:rsidR="00CF3CFF" w:rsidRDefault="00CF3CFF" w:rsidP="00D0347F">
      <w:pPr>
        <w:tabs>
          <w:tab w:val="left" w:pos="7170"/>
        </w:tabs>
        <w:spacing w:after="0" w:line="360" w:lineRule="auto"/>
        <w:jc w:val="both"/>
        <w:rPr>
          <w:rFonts w:ascii="Georgia" w:hAnsi="Georgia" w:cs="MinionPro-Regular"/>
          <w:b/>
          <w:i/>
        </w:rPr>
      </w:pPr>
    </w:p>
    <w:p w14:paraId="4AC26774" w14:textId="77777777" w:rsidR="00FA4BBC" w:rsidRDefault="00A609B7" w:rsidP="00C16367">
      <w:pPr>
        <w:tabs>
          <w:tab w:val="left" w:pos="7170"/>
        </w:tabs>
        <w:spacing w:after="0" w:line="360" w:lineRule="auto"/>
        <w:ind w:firstLine="357"/>
        <w:jc w:val="both"/>
        <w:rPr>
          <w:rFonts w:ascii="Georgia" w:hAnsi="Georgia" w:cs="MinionPro-Regular"/>
          <w:b/>
          <w:i/>
        </w:rPr>
      </w:pPr>
      <w:r w:rsidRPr="00A609B7">
        <w:rPr>
          <w:rFonts w:ascii="Georgia" w:hAnsi="Georgia" w:cs="MinionPro-Regular"/>
          <w:b/>
          <w:i/>
        </w:rPr>
        <w:t>Przykład:</w:t>
      </w:r>
    </w:p>
    <w:p w14:paraId="1BAEC49F" w14:textId="2CEE3DB7" w:rsidR="00C16367" w:rsidRDefault="00A609B7" w:rsidP="00C16367">
      <w:pPr>
        <w:tabs>
          <w:tab w:val="left" w:pos="7170"/>
        </w:tabs>
        <w:spacing w:after="0" w:line="360" w:lineRule="auto"/>
        <w:ind w:firstLine="357"/>
        <w:jc w:val="both"/>
        <w:rPr>
          <w:rFonts w:ascii="Georgia" w:hAnsi="Georgia" w:cs="MinionPro-Regular"/>
          <w:b/>
          <w:i/>
        </w:rPr>
      </w:pPr>
      <w:r w:rsidRPr="00A609B7">
        <w:rPr>
          <w:rFonts w:ascii="Georgia" w:hAnsi="Georgia" w:cs="MinionPro-Regular"/>
          <w:b/>
          <w:i/>
        </w:rPr>
        <w:t xml:space="preserve"> </w:t>
      </w:r>
    </w:p>
    <w:p w14:paraId="3B235F75" w14:textId="791791D3" w:rsidR="00A609B7" w:rsidRDefault="00A609B7" w:rsidP="000F7437">
      <w:pPr>
        <w:tabs>
          <w:tab w:val="left" w:pos="7170"/>
        </w:tabs>
        <w:spacing w:after="0" w:line="360" w:lineRule="auto"/>
        <w:ind w:firstLine="357"/>
        <w:jc w:val="both"/>
        <w:rPr>
          <w:rFonts w:ascii="Georgia" w:hAnsi="Georgia" w:cs="MinionPro-Regular"/>
          <w:b/>
          <w:i/>
        </w:rPr>
      </w:pPr>
      <w:r>
        <w:rPr>
          <w:rFonts w:ascii="Georgia" w:hAnsi="Georgia" w:cs="MinionPro-Regular"/>
          <w:b/>
          <w:i/>
          <w:noProof/>
        </w:rPr>
        <w:drawing>
          <wp:inline distT="0" distB="0" distL="0" distR="0" wp14:anchorId="1A686AC0" wp14:editId="2BE0A075">
            <wp:extent cx="5284470" cy="26860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niosek 5.jpg"/>
                    <pic:cNvPicPr/>
                  </pic:nvPicPr>
                  <pic:blipFill>
                    <a:blip r:embed="rId11">
                      <a:extLst>
                        <a:ext uri="{28A0092B-C50C-407E-A947-70E740481C1C}">
                          <a14:useLocalDpi xmlns:a14="http://schemas.microsoft.com/office/drawing/2010/main" val="0"/>
                        </a:ext>
                      </a:extLst>
                    </a:blip>
                    <a:stretch>
                      <a:fillRect/>
                    </a:stretch>
                  </pic:blipFill>
                  <pic:spPr>
                    <a:xfrm>
                      <a:off x="0" y="0"/>
                      <a:ext cx="5284470" cy="2686050"/>
                    </a:xfrm>
                    <a:prstGeom prst="rect">
                      <a:avLst/>
                    </a:prstGeom>
                  </pic:spPr>
                </pic:pic>
              </a:graphicData>
            </a:graphic>
          </wp:inline>
        </w:drawing>
      </w:r>
    </w:p>
    <w:p w14:paraId="2725F426" w14:textId="77777777" w:rsidR="005932DE" w:rsidRDefault="005932DE" w:rsidP="00323E7E">
      <w:pPr>
        <w:tabs>
          <w:tab w:val="left" w:pos="7170"/>
        </w:tabs>
        <w:spacing w:after="0" w:line="360" w:lineRule="auto"/>
        <w:ind w:firstLine="357"/>
        <w:jc w:val="both"/>
        <w:rPr>
          <w:rFonts w:ascii="Georgia" w:hAnsi="Georgia" w:cs="MinionPro-Regular"/>
        </w:rPr>
      </w:pPr>
    </w:p>
    <w:p w14:paraId="05464D42" w14:textId="7141D3D1" w:rsidR="00354523" w:rsidRDefault="00354523" w:rsidP="00323E7E">
      <w:pPr>
        <w:tabs>
          <w:tab w:val="left" w:pos="7170"/>
        </w:tabs>
        <w:spacing w:after="0" w:line="360" w:lineRule="auto"/>
        <w:ind w:firstLine="357"/>
        <w:jc w:val="both"/>
        <w:rPr>
          <w:rFonts w:ascii="Georgia" w:hAnsi="Georgia" w:cs="MinionPro-Regular"/>
        </w:rPr>
      </w:pPr>
      <w:r>
        <w:rPr>
          <w:rFonts w:ascii="Georgia" w:hAnsi="Georgia" w:cs="MinionPro-Regular"/>
        </w:rPr>
        <w:t xml:space="preserve">Rubryka nr 7 jest nowością pojawiającą się po nowelizacji w marcu 2020r. Dłużnik zostaje zobowiązany do </w:t>
      </w:r>
      <w:r w:rsidR="00C35121">
        <w:rPr>
          <w:rFonts w:ascii="Georgia" w:hAnsi="Georgia" w:cs="MinionPro-Regular"/>
        </w:rPr>
        <w:t>wskazania informacji o wysokości osiąganych przychodów w okresie sześciu miesięcy przed dniem złożenia wniosku. Ponadto należy określić, czy dany przychód objęty jest egzekucją komorniczą lub innym rodzajem potrąceń.</w:t>
      </w:r>
    </w:p>
    <w:p w14:paraId="44DF172D" w14:textId="56F773B3" w:rsidR="00C35121" w:rsidRDefault="00C35121" w:rsidP="00323E7E">
      <w:pPr>
        <w:tabs>
          <w:tab w:val="left" w:pos="7170"/>
        </w:tabs>
        <w:spacing w:after="0" w:line="360" w:lineRule="auto"/>
        <w:ind w:firstLine="357"/>
        <w:jc w:val="both"/>
        <w:rPr>
          <w:rFonts w:ascii="Georgia" w:hAnsi="Georgia" w:cs="MinionPro-Regular"/>
        </w:rPr>
      </w:pPr>
    </w:p>
    <w:p w14:paraId="0443F813" w14:textId="77777777" w:rsidR="00695938" w:rsidRDefault="00695938" w:rsidP="00FA4BBC">
      <w:pPr>
        <w:tabs>
          <w:tab w:val="left" w:pos="7170"/>
        </w:tabs>
        <w:spacing w:after="0" w:line="360" w:lineRule="auto"/>
        <w:ind w:firstLine="357"/>
        <w:jc w:val="both"/>
        <w:rPr>
          <w:rFonts w:ascii="Georgia" w:hAnsi="Georgia" w:cs="MinionPro-Regular"/>
          <w:b/>
          <w:i/>
          <w:noProof/>
        </w:rPr>
      </w:pPr>
    </w:p>
    <w:p w14:paraId="4BC8A863" w14:textId="77777777" w:rsidR="00695938" w:rsidRDefault="00695938" w:rsidP="00FA4BBC">
      <w:pPr>
        <w:tabs>
          <w:tab w:val="left" w:pos="7170"/>
        </w:tabs>
        <w:spacing w:after="0" w:line="360" w:lineRule="auto"/>
        <w:ind w:firstLine="357"/>
        <w:jc w:val="both"/>
        <w:rPr>
          <w:rFonts w:ascii="Georgia" w:hAnsi="Georgia" w:cs="MinionPro-Regular"/>
          <w:b/>
          <w:i/>
          <w:noProof/>
        </w:rPr>
      </w:pPr>
    </w:p>
    <w:p w14:paraId="2474B91C" w14:textId="3E90959E" w:rsidR="00FA4BBC" w:rsidRDefault="00FA4BBC" w:rsidP="00FA4BBC">
      <w:pPr>
        <w:tabs>
          <w:tab w:val="left" w:pos="7170"/>
        </w:tabs>
        <w:spacing w:after="0" w:line="360" w:lineRule="auto"/>
        <w:ind w:firstLine="357"/>
        <w:jc w:val="both"/>
        <w:rPr>
          <w:rFonts w:ascii="Georgia" w:hAnsi="Georgia" w:cs="MinionPro-Regular"/>
          <w:b/>
          <w:i/>
          <w:noProof/>
        </w:rPr>
      </w:pPr>
      <w:r w:rsidRPr="005E6833">
        <w:rPr>
          <w:rFonts w:ascii="Georgia" w:hAnsi="Georgia" w:cs="MinionPro-Regular"/>
          <w:b/>
          <w:i/>
          <w:noProof/>
        </w:rPr>
        <w:lastRenderedPageBreak/>
        <w:t xml:space="preserve">Przykład: </w:t>
      </w:r>
    </w:p>
    <w:p w14:paraId="6E1E88D8" w14:textId="77777777" w:rsidR="00FA4BBC" w:rsidRDefault="00FA4BBC" w:rsidP="00323E7E">
      <w:pPr>
        <w:tabs>
          <w:tab w:val="left" w:pos="7170"/>
        </w:tabs>
        <w:spacing w:after="0" w:line="360" w:lineRule="auto"/>
        <w:ind w:firstLine="357"/>
        <w:jc w:val="both"/>
        <w:rPr>
          <w:rFonts w:ascii="Georgia" w:hAnsi="Georgia" w:cs="MinionPro-Regular"/>
        </w:rPr>
      </w:pPr>
    </w:p>
    <w:tbl>
      <w:tblPr>
        <w:tblW w:w="88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2039"/>
        <w:gridCol w:w="1659"/>
        <w:gridCol w:w="1532"/>
        <w:gridCol w:w="2600"/>
      </w:tblGrid>
      <w:tr w:rsidR="00C35121" w:rsidRPr="00FE020C" w14:paraId="2F4DFB80" w14:textId="77777777" w:rsidTr="00FA4BBC">
        <w:trPr>
          <w:trHeight w:val="336"/>
        </w:trPr>
        <w:tc>
          <w:tcPr>
            <w:tcW w:w="8890" w:type="dxa"/>
            <w:gridSpan w:val="5"/>
            <w:tcBorders>
              <w:bottom w:val="single" w:sz="4" w:space="0" w:color="auto"/>
            </w:tcBorders>
            <w:shd w:val="clear" w:color="auto" w:fill="BFBFBF"/>
            <w:vAlign w:val="center"/>
          </w:tcPr>
          <w:p w14:paraId="134092D7" w14:textId="3555BAE5" w:rsidR="00C35121" w:rsidRPr="00FE020C" w:rsidRDefault="00C35121" w:rsidP="00C35121">
            <w:pPr>
              <w:pStyle w:val="Akapitzlist1"/>
              <w:numPr>
                <w:ilvl w:val="0"/>
                <w:numId w:val="8"/>
              </w:numPr>
              <w:spacing w:after="0" w:line="240" w:lineRule="exact"/>
              <w:contextualSpacing w:val="0"/>
              <w:jc w:val="center"/>
              <w:rPr>
                <w:rFonts w:ascii="Arial" w:hAnsi="Arial" w:cs="Arial"/>
                <w:sz w:val="16"/>
                <w:szCs w:val="16"/>
              </w:rPr>
            </w:pPr>
            <w:r w:rsidRPr="001038C5">
              <w:rPr>
                <w:rFonts w:ascii="Arial" w:hAnsi="Arial" w:cs="Arial"/>
                <w:b/>
                <w:sz w:val="16"/>
                <w:szCs w:val="16"/>
              </w:rPr>
              <w:t>Informacje o osiągniętych przychodach w okresie sześciu miesięcy przed dniem złożenia wniosku</w:t>
            </w:r>
          </w:p>
        </w:tc>
      </w:tr>
      <w:tr w:rsidR="00C35121" w:rsidRPr="00180B95" w14:paraId="6FC95FFF" w14:textId="77777777" w:rsidTr="00FA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75"/>
        </w:trPr>
        <w:tc>
          <w:tcPr>
            <w:tcW w:w="1060" w:type="dxa"/>
            <w:tcBorders>
              <w:top w:val="single" w:sz="4" w:space="0" w:color="auto"/>
              <w:left w:val="single" w:sz="4" w:space="0" w:color="000000"/>
              <w:bottom w:val="single" w:sz="4" w:space="0" w:color="000000"/>
              <w:right w:val="single" w:sz="4" w:space="0" w:color="000000"/>
            </w:tcBorders>
            <w:shd w:val="clear" w:color="auto" w:fill="BEBEBE"/>
          </w:tcPr>
          <w:p w14:paraId="5DB63C95" w14:textId="77777777" w:rsidR="00C35121" w:rsidRPr="00180B95" w:rsidRDefault="00C35121" w:rsidP="00C82E11">
            <w:pPr>
              <w:kinsoku w:val="0"/>
              <w:overflowPunct w:val="0"/>
              <w:autoSpaceDE w:val="0"/>
              <w:autoSpaceDN w:val="0"/>
              <w:adjustRightInd w:val="0"/>
              <w:spacing w:after="0" w:line="240" w:lineRule="exact"/>
              <w:jc w:val="center"/>
              <w:rPr>
                <w:rFonts w:ascii="Times New Roman" w:hAnsi="Times New Roman"/>
                <w:sz w:val="24"/>
                <w:szCs w:val="24"/>
                <w:lang w:eastAsia="pl-PL"/>
              </w:rPr>
            </w:pPr>
            <w:r w:rsidRPr="00180B95">
              <w:rPr>
                <w:rFonts w:ascii="Arial" w:hAnsi="Arial" w:cs="Arial"/>
                <w:b/>
                <w:bCs/>
                <w:sz w:val="16"/>
                <w:szCs w:val="16"/>
                <w:lang w:eastAsia="pl-PL"/>
              </w:rPr>
              <w:t>Lp.</w:t>
            </w:r>
          </w:p>
        </w:tc>
        <w:tc>
          <w:tcPr>
            <w:tcW w:w="2039" w:type="dxa"/>
            <w:tcBorders>
              <w:top w:val="single" w:sz="4" w:space="0" w:color="auto"/>
              <w:left w:val="single" w:sz="4" w:space="0" w:color="000000"/>
              <w:bottom w:val="single" w:sz="4" w:space="0" w:color="000000"/>
              <w:right w:val="single" w:sz="4" w:space="0" w:color="000000"/>
            </w:tcBorders>
            <w:shd w:val="clear" w:color="auto" w:fill="BEBEBE"/>
          </w:tcPr>
          <w:p w14:paraId="333F0D3A" w14:textId="77777777" w:rsidR="00C35121" w:rsidRPr="00180B95" w:rsidRDefault="00C35121" w:rsidP="00C82E11">
            <w:pPr>
              <w:kinsoku w:val="0"/>
              <w:overflowPunct w:val="0"/>
              <w:autoSpaceDE w:val="0"/>
              <w:autoSpaceDN w:val="0"/>
              <w:adjustRightInd w:val="0"/>
              <w:spacing w:after="0" w:line="240" w:lineRule="exact"/>
              <w:jc w:val="center"/>
              <w:rPr>
                <w:rFonts w:ascii="Times New Roman" w:hAnsi="Times New Roman"/>
                <w:sz w:val="24"/>
                <w:szCs w:val="24"/>
                <w:lang w:eastAsia="pl-PL"/>
              </w:rPr>
            </w:pPr>
            <w:r w:rsidRPr="00180B95">
              <w:rPr>
                <w:rFonts w:ascii="Arial" w:hAnsi="Arial" w:cs="Arial"/>
                <w:b/>
                <w:bCs/>
                <w:spacing w:val="-1"/>
                <w:sz w:val="16"/>
                <w:szCs w:val="16"/>
                <w:lang w:eastAsia="pl-PL"/>
              </w:rPr>
              <w:t>Tytuł</w:t>
            </w:r>
            <w:r w:rsidRPr="00180B95">
              <w:rPr>
                <w:rFonts w:ascii="Arial" w:hAnsi="Arial" w:cs="Arial"/>
                <w:b/>
                <w:bCs/>
                <w:spacing w:val="13"/>
                <w:sz w:val="16"/>
                <w:szCs w:val="16"/>
                <w:lang w:eastAsia="pl-PL"/>
              </w:rPr>
              <w:t xml:space="preserve"> </w:t>
            </w:r>
            <w:r w:rsidRPr="00180B95">
              <w:rPr>
                <w:rFonts w:ascii="Arial" w:hAnsi="Arial" w:cs="Arial"/>
                <w:b/>
                <w:bCs/>
                <w:spacing w:val="-1"/>
                <w:sz w:val="16"/>
                <w:szCs w:val="16"/>
                <w:lang w:eastAsia="pl-PL"/>
              </w:rPr>
              <w:t>uzyskania</w:t>
            </w:r>
            <w:r w:rsidRPr="00180B95">
              <w:rPr>
                <w:rFonts w:ascii="Arial" w:hAnsi="Arial" w:cs="Arial"/>
                <w:b/>
                <w:bCs/>
                <w:spacing w:val="21"/>
                <w:w w:val="101"/>
                <w:sz w:val="16"/>
                <w:szCs w:val="16"/>
                <w:lang w:eastAsia="pl-PL"/>
              </w:rPr>
              <w:t xml:space="preserve"> </w:t>
            </w:r>
            <w:r w:rsidRPr="00180B95">
              <w:rPr>
                <w:rFonts w:ascii="Arial" w:hAnsi="Arial" w:cs="Arial"/>
                <w:b/>
                <w:bCs/>
                <w:spacing w:val="-1"/>
                <w:sz w:val="16"/>
                <w:szCs w:val="16"/>
                <w:lang w:eastAsia="pl-PL"/>
              </w:rPr>
              <w:t>przychodu</w:t>
            </w:r>
            <w:r w:rsidRPr="00180B95">
              <w:rPr>
                <w:rFonts w:ascii="Arial" w:hAnsi="Arial" w:cs="Arial"/>
                <w:b/>
                <w:bCs/>
                <w:spacing w:val="12"/>
                <w:sz w:val="16"/>
                <w:szCs w:val="16"/>
                <w:lang w:eastAsia="pl-PL"/>
              </w:rPr>
              <w:t xml:space="preserve"> </w:t>
            </w:r>
            <w:r w:rsidRPr="00180B95">
              <w:rPr>
                <w:rFonts w:ascii="Arial" w:hAnsi="Arial" w:cs="Arial"/>
                <w:b/>
                <w:bCs/>
                <w:spacing w:val="-1"/>
                <w:sz w:val="16"/>
                <w:szCs w:val="16"/>
                <w:lang w:eastAsia="pl-PL"/>
              </w:rPr>
              <w:t>(np.</w:t>
            </w:r>
            <w:r w:rsidRPr="00180B95">
              <w:rPr>
                <w:rFonts w:ascii="Arial" w:hAnsi="Arial" w:cs="Arial"/>
                <w:b/>
                <w:bCs/>
                <w:spacing w:val="26"/>
                <w:w w:val="101"/>
                <w:sz w:val="16"/>
                <w:szCs w:val="16"/>
                <w:lang w:eastAsia="pl-PL"/>
              </w:rPr>
              <w:t xml:space="preserve"> </w:t>
            </w:r>
            <w:r w:rsidRPr="00180B95">
              <w:rPr>
                <w:rFonts w:ascii="Arial" w:hAnsi="Arial" w:cs="Arial"/>
                <w:b/>
                <w:bCs/>
                <w:spacing w:val="-1"/>
                <w:sz w:val="16"/>
                <w:szCs w:val="16"/>
                <w:lang w:eastAsia="pl-PL"/>
              </w:rPr>
              <w:t>wynagrodzenie,</w:t>
            </w:r>
            <w:r w:rsidRPr="00180B95">
              <w:rPr>
                <w:rFonts w:ascii="Arial" w:hAnsi="Arial" w:cs="Arial"/>
                <w:b/>
                <w:bCs/>
                <w:spacing w:val="26"/>
                <w:w w:val="101"/>
                <w:sz w:val="16"/>
                <w:szCs w:val="16"/>
                <w:lang w:eastAsia="pl-PL"/>
              </w:rPr>
              <w:t xml:space="preserve"> </w:t>
            </w:r>
            <w:r w:rsidRPr="00180B95">
              <w:rPr>
                <w:rFonts w:ascii="Arial" w:hAnsi="Arial" w:cs="Arial"/>
                <w:b/>
                <w:bCs/>
                <w:spacing w:val="-1"/>
                <w:sz w:val="16"/>
                <w:szCs w:val="16"/>
                <w:lang w:eastAsia="pl-PL"/>
              </w:rPr>
              <w:t>emerytura,</w:t>
            </w:r>
            <w:r w:rsidRPr="00180B95">
              <w:rPr>
                <w:rFonts w:ascii="Arial" w:hAnsi="Arial" w:cs="Arial"/>
                <w:b/>
                <w:bCs/>
                <w:spacing w:val="14"/>
                <w:sz w:val="16"/>
                <w:szCs w:val="16"/>
                <w:lang w:eastAsia="pl-PL"/>
              </w:rPr>
              <w:t xml:space="preserve"> </w:t>
            </w:r>
            <w:r w:rsidRPr="00180B95">
              <w:rPr>
                <w:rFonts w:ascii="Arial" w:hAnsi="Arial" w:cs="Arial"/>
                <w:b/>
                <w:bCs/>
                <w:spacing w:val="-1"/>
                <w:sz w:val="16"/>
                <w:szCs w:val="16"/>
                <w:lang w:eastAsia="pl-PL"/>
              </w:rPr>
              <w:t>renta,</w:t>
            </w:r>
            <w:r w:rsidRPr="00180B95">
              <w:rPr>
                <w:rFonts w:ascii="Arial" w:hAnsi="Arial" w:cs="Arial"/>
                <w:b/>
                <w:bCs/>
                <w:spacing w:val="22"/>
                <w:w w:val="101"/>
                <w:sz w:val="16"/>
                <w:szCs w:val="16"/>
                <w:lang w:eastAsia="pl-PL"/>
              </w:rPr>
              <w:t xml:space="preserve"> </w:t>
            </w:r>
            <w:r w:rsidRPr="00180B95">
              <w:rPr>
                <w:rFonts w:ascii="Arial" w:hAnsi="Arial" w:cs="Arial"/>
                <w:b/>
                <w:bCs/>
                <w:spacing w:val="-1"/>
                <w:sz w:val="16"/>
                <w:szCs w:val="16"/>
                <w:lang w:eastAsia="pl-PL"/>
              </w:rPr>
              <w:t>świadczenie</w:t>
            </w:r>
            <w:r w:rsidRPr="00180B95">
              <w:rPr>
                <w:rFonts w:ascii="Arial" w:hAnsi="Arial" w:cs="Arial"/>
                <w:b/>
                <w:bCs/>
                <w:spacing w:val="17"/>
                <w:sz w:val="16"/>
                <w:szCs w:val="16"/>
                <w:lang w:eastAsia="pl-PL"/>
              </w:rPr>
              <w:t xml:space="preserve"> </w:t>
            </w:r>
            <w:r w:rsidRPr="00180B95">
              <w:rPr>
                <w:rFonts w:ascii="Arial" w:hAnsi="Arial" w:cs="Arial"/>
                <w:b/>
                <w:bCs/>
                <w:spacing w:val="-1"/>
                <w:sz w:val="16"/>
                <w:szCs w:val="16"/>
                <w:lang w:eastAsia="pl-PL"/>
              </w:rPr>
              <w:t>rodzinne,</w:t>
            </w:r>
            <w:r w:rsidRPr="00180B95">
              <w:rPr>
                <w:rFonts w:ascii="Arial" w:hAnsi="Arial" w:cs="Arial"/>
                <w:b/>
                <w:bCs/>
                <w:spacing w:val="26"/>
                <w:w w:val="101"/>
                <w:sz w:val="16"/>
                <w:szCs w:val="16"/>
                <w:lang w:eastAsia="pl-PL"/>
              </w:rPr>
              <w:t xml:space="preserve"> </w:t>
            </w:r>
            <w:r w:rsidRPr="00180B95">
              <w:rPr>
                <w:rFonts w:ascii="Arial" w:hAnsi="Arial" w:cs="Arial"/>
                <w:b/>
                <w:bCs/>
                <w:spacing w:val="-1"/>
                <w:sz w:val="16"/>
                <w:szCs w:val="16"/>
                <w:lang w:eastAsia="pl-PL"/>
              </w:rPr>
              <w:t>umowa,</w:t>
            </w:r>
            <w:r w:rsidRPr="00180B95">
              <w:rPr>
                <w:rFonts w:ascii="Arial" w:hAnsi="Arial" w:cs="Arial"/>
                <w:b/>
                <w:bCs/>
                <w:spacing w:val="8"/>
                <w:sz w:val="16"/>
                <w:szCs w:val="16"/>
                <w:lang w:eastAsia="pl-PL"/>
              </w:rPr>
              <w:t xml:space="preserve"> </w:t>
            </w:r>
            <w:r w:rsidRPr="00180B95">
              <w:rPr>
                <w:rFonts w:ascii="Arial" w:hAnsi="Arial" w:cs="Arial"/>
                <w:b/>
                <w:bCs/>
                <w:spacing w:val="-1"/>
                <w:sz w:val="16"/>
                <w:szCs w:val="16"/>
                <w:lang w:eastAsia="pl-PL"/>
              </w:rPr>
              <w:t>darowizna</w:t>
            </w:r>
            <w:r w:rsidRPr="00180B95">
              <w:rPr>
                <w:rFonts w:ascii="Arial" w:hAnsi="Arial" w:cs="Arial"/>
                <w:b/>
                <w:bCs/>
                <w:spacing w:val="6"/>
                <w:sz w:val="16"/>
                <w:szCs w:val="16"/>
                <w:lang w:eastAsia="pl-PL"/>
              </w:rPr>
              <w:t xml:space="preserve"> </w:t>
            </w:r>
            <w:r w:rsidRPr="00180B95">
              <w:rPr>
                <w:rFonts w:ascii="Arial" w:hAnsi="Arial" w:cs="Arial"/>
                <w:b/>
                <w:bCs/>
                <w:spacing w:val="-1"/>
                <w:sz w:val="16"/>
                <w:szCs w:val="16"/>
                <w:lang w:eastAsia="pl-PL"/>
              </w:rPr>
              <w:t>itp.)</w:t>
            </w:r>
          </w:p>
        </w:tc>
        <w:tc>
          <w:tcPr>
            <w:tcW w:w="1659" w:type="dxa"/>
            <w:tcBorders>
              <w:top w:val="single" w:sz="4" w:space="0" w:color="auto"/>
              <w:left w:val="single" w:sz="4" w:space="0" w:color="000000"/>
              <w:bottom w:val="single" w:sz="4" w:space="0" w:color="000000"/>
              <w:right w:val="single" w:sz="4" w:space="0" w:color="000000"/>
            </w:tcBorders>
            <w:shd w:val="clear" w:color="auto" w:fill="BEBEBE"/>
          </w:tcPr>
          <w:p w14:paraId="14EB2F88" w14:textId="77777777" w:rsidR="00C35121" w:rsidRPr="00180B95" w:rsidRDefault="00C35121" w:rsidP="00C82E11">
            <w:pPr>
              <w:kinsoku w:val="0"/>
              <w:overflowPunct w:val="0"/>
              <w:autoSpaceDE w:val="0"/>
              <w:autoSpaceDN w:val="0"/>
              <w:adjustRightInd w:val="0"/>
              <w:spacing w:after="0" w:line="240" w:lineRule="exact"/>
              <w:jc w:val="center"/>
              <w:rPr>
                <w:rFonts w:ascii="Times New Roman" w:hAnsi="Times New Roman"/>
                <w:sz w:val="24"/>
                <w:szCs w:val="24"/>
                <w:lang w:eastAsia="pl-PL"/>
              </w:rPr>
            </w:pPr>
            <w:r w:rsidRPr="00180B95">
              <w:rPr>
                <w:rFonts w:ascii="Arial" w:hAnsi="Arial" w:cs="Arial"/>
                <w:b/>
                <w:bCs/>
                <w:spacing w:val="-1"/>
                <w:sz w:val="16"/>
                <w:szCs w:val="16"/>
                <w:lang w:eastAsia="pl-PL"/>
              </w:rPr>
              <w:t>Wartość</w:t>
            </w:r>
            <w:r w:rsidRPr="00180B95">
              <w:rPr>
                <w:rFonts w:ascii="Arial" w:hAnsi="Arial" w:cs="Arial"/>
                <w:b/>
                <w:bCs/>
                <w:spacing w:val="12"/>
                <w:sz w:val="16"/>
                <w:szCs w:val="16"/>
                <w:lang w:eastAsia="pl-PL"/>
              </w:rPr>
              <w:t xml:space="preserve"> </w:t>
            </w:r>
            <w:r w:rsidRPr="00180B95">
              <w:rPr>
                <w:rFonts w:ascii="Arial" w:hAnsi="Arial" w:cs="Arial"/>
                <w:b/>
                <w:bCs/>
                <w:spacing w:val="-1"/>
                <w:sz w:val="16"/>
                <w:szCs w:val="16"/>
                <w:lang w:eastAsia="pl-PL"/>
              </w:rPr>
              <w:t>przychodu</w:t>
            </w:r>
          </w:p>
        </w:tc>
        <w:tc>
          <w:tcPr>
            <w:tcW w:w="1532" w:type="dxa"/>
            <w:tcBorders>
              <w:top w:val="single" w:sz="4" w:space="0" w:color="auto"/>
              <w:left w:val="single" w:sz="4" w:space="0" w:color="000000"/>
              <w:bottom w:val="single" w:sz="4" w:space="0" w:color="000000"/>
              <w:right w:val="single" w:sz="4" w:space="0" w:color="000000"/>
            </w:tcBorders>
            <w:shd w:val="clear" w:color="auto" w:fill="BEBEBE"/>
          </w:tcPr>
          <w:p w14:paraId="1D8B367F" w14:textId="77777777" w:rsidR="00C35121" w:rsidRPr="00180B95" w:rsidRDefault="00C35121" w:rsidP="00C82E11">
            <w:pPr>
              <w:kinsoku w:val="0"/>
              <w:overflowPunct w:val="0"/>
              <w:autoSpaceDE w:val="0"/>
              <w:autoSpaceDN w:val="0"/>
              <w:adjustRightInd w:val="0"/>
              <w:spacing w:after="0" w:line="240" w:lineRule="exact"/>
              <w:jc w:val="center"/>
              <w:rPr>
                <w:rFonts w:ascii="Times New Roman" w:hAnsi="Times New Roman"/>
                <w:sz w:val="24"/>
                <w:szCs w:val="24"/>
                <w:lang w:eastAsia="pl-PL"/>
              </w:rPr>
            </w:pPr>
            <w:r w:rsidRPr="00180B95">
              <w:rPr>
                <w:rFonts w:ascii="Arial" w:hAnsi="Arial" w:cs="Arial"/>
                <w:b/>
                <w:bCs/>
                <w:spacing w:val="-1"/>
                <w:sz w:val="16"/>
                <w:szCs w:val="16"/>
                <w:lang w:eastAsia="pl-PL"/>
              </w:rPr>
              <w:t>Informacja,</w:t>
            </w:r>
            <w:r w:rsidRPr="00180B95">
              <w:rPr>
                <w:rFonts w:ascii="Arial" w:hAnsi="Arial" w:cs="Arial"/>
                <w:b/>
                <w:bCs/>
                <w:spacing w:val="13"/>
                <w:sz w:val="16"/>
                <w:szCs w:val="16"/>
                <w:lang w:eastAsia="pl-PL"/>
              </w:rPr>
              <w:t xml:space="preserve"> </w:t>
            </w:r>
            <w:r w:rsidRPr="00180B95">
              <w:rPr>
                <w:rFonts w:ascii="Arial" w:hAnsi="Arial" w:cs="Arial"/>
                <w:b/>
                <w:bCs/>
                <w:sz w:val="16"/>
                <w:szCs w:val="16"/>
                <w:lang w:eastAsia="pl-PL"/>
              </w:rPr>
              <w:t>czy</w:t>
            </w:r>
            <w:r w:rsidRPr="00180B95">
              <w:rPr>
                <w:rFonts w:ascii="Arial" w:hAnsi="Arial" w:cs="Arial"/>
                <w:b/>
                <w:bCs/>
                <w:spacing w:val="25"/>
                <w:w w:val="101"/>
                <w:sz w:val="16"/>
                <w:szCs w:val="16"/>
                <w:lang w:eastAsia="pl-PL"/>
              </w:rPr>
              <w:t xml:space="preserve"> </w:t>
            </w:r>
            <w:r w:rsidRPr="00180B95">
              <w:rPr>
                <w:rFonts w:ascii="Arial" w:hAnsi="Arial" w:cs="Arial"/>
                <w:b/>
                <w:bCs/>
                <w:spacing w:val="-1"/>
                <w:sz w:val="16"/>
                <w:szCs w:val="16"/>
                <w:lang w:eastAsia="pl-PL"/>
              </w:rPr>
              <w:t>wartość</w:t>
            </w:r>
            <w:r w:rsidRPr="00180B95">
              <w:rPr>
                <w:rFonts w:ascii="Arial" w:hAnsi="Arial" w:cs="Arial"/>
                <w:b/>
                <w:bCs/>
                <w:spacing w:val="11"/>
                <w:sz w:val="16"/>
                <w:szCs w:val="16"/>
                <w:lang w:eastAsia="pl-PL"/>
              </w:rPr>
              <w:t xml:space="preserve"> </w:t>
            </w:r>
            <w:r w:rsidRPr="00180B95">
              <w:rPr>
                <w:rFonts w:ascii="Arial" w:hAnsi="Arial" w:cs="Arial"/>
                <w:b/>
                <w:bCs/>
                <w:spacing w:val="-1"/>
                <w:sz w:val="16"/>
                <w:szCs w:val="16"/>
                <w:lang w:eastAsia="pl-PL"/>
              </w:rPr>
              <w:t>przychodu</w:t>
            </w:r>
            <w:r w:rsidRPr="00180B95">
              <w:rPr>
                <w:rFonts w:ascii="Arial" w:hAnsi="Arial" w:cs="Arial"/>
                <w:b/>
                <w:bCs/>
                <w:spacing w:val="29"/>
                <w:w w:val="101"/>
                <w:sz w:val="16"/>
                <w:szCs w:val="16"/>
                <w:lang w:eastAsia="pl-PL"/>
              </w:rPr>
              <w:t xml:space="preserve"> </w:t>
            </w:r>
            <w:r w:rsidRPr="00180B95">
              <w:rPr>
                <w:rFonts w:ascii="Arial" w:hAnsi="Arial" w:cs="Arial"/>
                <w:b/>
                <w:bCs/>
                <w:sz w:val="16"/>
                <w:szCs w:val="16"/>
                <w:lang w:eastAsia="pl-PL"/>
              </w:rPr>
              <w:t>podano</w:t>
            </w:r>
            <w:r w:rsidRPr="00180B95">
              <w:rPr>
                <w:rFonts w:ascii="Arial" w:hAnsi="Arial" w:cs="Arial"/>
                <w:b/>
                <w:bCs/>
                <w:spacing w:val="1"/>
                <w:sz w:val="16"/>
                <w:szCs w:val="16"/>
                <w:lang w:eastAsia="pl-PL"/>
              </w:rPr>
              <w:t xml:space="preserve"> </w:t>
            </w:r>
            <w:r w:rsidRPr="00180B95">
              <w:rPr>
                <w:rFonts w:ascii="Arial" w:hAnsi="Arial" w:cs="Arial"/>
                <w:b/>
                <w:bCs/>
                <w:sz w:val="16"/>
                <w:szCs w:val="16"/>
                <w:lang w:eastAsia="pl-PL"/>
              </w:rPr>
              <w:t>w</w:t>
            </w:r>
            <w:r w:rsidRPr="00180B95">
              <w:rPr>
                <w:rFonts w:ascii="Arial" w:hAnsi="Arial" w:cs="Arial"/>
                <w:b/>
                <w:bCs/>
                <w:spacing w:val="10"/>
                <w:sz w:val="16"/>
                <w:szCs w:val="16"/>
                <w:lang w:eastAsia="pl-PL"/>
              </w:rPr>
              <w:t xml:space="preserve"> </w:t>
            </w:r>
            <w:r w:rsidRPr="00180B95">
              <w:rPr>
                <w:rFonts w:ascii="Arial" w:hAnsi="Arial" w:cs="Arial"/>
                <w:b/>
                <w:bCs/>
                <w:spacing w:val="-1"/>
                <w:sz w:val="16"/>
                <w:szCs w:val="16"/>
                <w:lang w:eastAsia="pl-PL"/>
              </w:rPr>
              <w:t>kwocie</w:t>
            </w:r>
            <w:r w:rsidRPr="00180B95">
              <w:rPr>
                <w:rFonts w:ascii="Arial" w:hAnsi="Arial" w:cs="Arial"/>
                <w:b/>
                <w:bCs/>
                <w:spacing w:val="21"/>
                <w:w w:val="101"/>
                <w:sz w:val="16"/>
                <w:szCs w:val="16"/>
                <w:lang w:eastAsia="pl-PL"/>
              </w:rPr>
              <w:t xml:space="preserve"> </w:t>
            </w:r>
            <w:r w:rsidRPr="00180B95">
              <w:rPr>
                <w:rFonts w:ascii="Arial" w:hAnsi="Arial" w:cs="Arial"/>
                <w:b/>
                <w:bCs/>
                <w:spacing w:val="-1"/>
                <w:sz w:val="16"/>
                <w:szCs w:val="16"/>
                <w:lang w:eastAsia="pl-PL"/>
              </w:rPr>
              <w:t>netto</w:t>
            </w:r>
            <w:r w:rsidRPr="00180B95">
              <w:rPr>
                <w:rFonts w:ascii="Arial" w:hAnsi="Arial" w:cs="Arial"/>
                <w:b/>
                <w:bCs/>
                <w:spacing w:val="9"/>
                <w:sz w:val="16"/>
                <w:szCs w:val="16"/>
                <w:lang w:eastAsia="pl-PL"/>
              </w:rPr>
              <w:t xml:space="preserve"> </w:t>
            </w:r>
            <w:r w:rsidRPr="00180B95">
              <w:rPr>
                <w:rFonts w:ascii="Arial" w:hAnsi="Arial" w:cs="Arial"/>
                <w:b/>
                <w:bCs/>
                <w:spacing w:val="-1"/>
                <w:sz w:val="16"/>
                <w:szCs w:val="16"/>
                <w:lang w:eastAsia="pl-PL"/>
              </w:rPr>
              <w:t>(kwota</w:t>
            </w:r>
            <w:r w:rsidRPr="00180B95">
              <w:rPr>
                <w:rFonts w:ascii="Arial" w:hAnsi="Arial" w:cs="Arial"/>
                <w:b/>
                <w:bCs/>
                <w:spacing w:val="26"/>
                <w:w w:val="101"/>
                <w:sz w:val="16"/>
                <w:szCs w:val="16"/>
                <w:lang w:eastAsia="pl-PL"/>
              </w:rPr>
              <w:t xml:space="preserve"> </w:t>
            </w:r>
            <w:r w:rsidRPr="00180B95">
              <w:rPr>
                <w:rFonts w:ascii="Arial" w:hAnsi="Arial" w:cs="Arial"/>
                <w:b/>
                <w:bCs/>
                <w:spacing w:val="-1"/>
                <w:sz w:val="16"/>
                <w:szCs w:val="16"/>
                <w:lang w:eastAsia="pl-PL"/>
              </w:rPr>
              <w:t>otrzymana)</w:t>
            </w:r>
            <w:r w:rsidRPr="00180B95">
              <w:rPr>
                <w:rFonts w:ascii="Arial" w:hAnsi="Arial" w:cs="Arial"/>
                <w:b/>
                <w:bCs/>
                <w:spacing w:val="6"/>
                <w:sz w:val="16"/>
                <w:szCs w:val="16"/>
                <w:lang w:eastAsia="pl-PL"/>
              </w:rPr>
              <w:t xml:space="preserve"> </w:t>
            </w:r>
            <w:r w:rsidRPr="00180B95">
              <w:rPr>
                <w:rFonts w:ascii="Arial" w:hAnsi="Arial" w:cs="Arial"/>
                <w:b/>
                <w:bCs/>
                <w:sz w:val="16"/>
                <w:szCs w:val="16"/>
                <w:lang w:eastAsia="pl-PL"/>
              </w:rPr>
              <w:t>czy</w:t>
            </w:r>
            <w:r w:rsidRPr="00180B95">
              <w:rPr>
                <w:rFonts w:ascii="Arial" w:hAnsi="Arial" w:cs="Arial"/>
                <w:b/>
                <w:bCs/>
                <w:spacing w:val="-1"/>
                <w:sz w:val="16"/>
                <w:szCs w:val="16"/>
                <w:lang w:eastAsia="pl-PL"/>
              </w:rPr>
              <w:t xml:space="preserve"> </w:t>
            </w:r>
            <w:r w:rsidRPr="00180B95">
              <w:rPr>
                <w:rFonts w:ascii="Arial" w:hAnsi="Arial" w:cs="Arial"/>
                <w:b/>
                <w:bCs/>
                <w:sz w:val="16"/>
                <w:szCs w:val="16"/>
                <w:lang w:eastAsia="pl-PL"/>
              </w:rPr>
              <w:t>w</w:t>
            </w:r>
            <w:r w:rsidRPr="00180B95">
              <w:rPr>
                <w:rFonts w:ascii="Arial" w:hAnsi="Arial" w:cs="Arial"/>
                <w:b/>
                <w:bCs/>
                <w:spacing w:val="24"/>
                <w:w w:val="101"/>
                <w:sz w:val="16"/>
                <w:szCs w:val="16"/>
                <w:lang w:eastAsia="pl-PL"/>
              </w:rPr>
              <w:t xml:space="preserve"> </w:t>
            </w:r>
            <w:r w:rsidRPr="00180B95">
              <w:rPr>
                <w:rFonts w:ascii="Arial" w:hAnsi="Arial" w:cs="Arial"/>
                <w:b/>
                <w:bCs/>
                <w:spacing w:val="-1"/>
                <w:sz w:val="16"/>
                <w:szCs w:val="16"/>
                <w:lang w:eastAsia="pl-PL"/>
              </w:rPr>
              <w:t>kwocie</w:t>
            </w:r>
            <w:r w:rsidRPr="00180B95">
              <w:rPr>
                <w:rFonts w:ascii="Arial" w:hAnsi="Arial" w:cs="Arial"/>
                <w:b/>
                <w:bCs/>
                <w:spacing w:val="9"/>
                <w:sz w:val="16"/>
                <w:szCs w:val="16"/>
                <w:lang w:eastAsia="pl-PL"/>
              </w:rPr>
              <w:t xml:space="preserve"> </w:t>
            </w:r>
            <w:r w:rsidRPr="00180B95">
              <w:rPr>
                <w:rFonts w:ascii="Arial" w:hAnsi="Arial" w:cs="Arial"/>
                <w:b/>
                <w:bCs/>
                <w:spacing w:val="-1"/>
                <w:sz w:val="16"/>
                <w:szCs w:val="16"/>
                <w:lang w:eastAsia="pl-PL"/>
              </w:rPr>
              <w:t>brutto</w:t>
            </w:r>
          </w:p>
        </w:tc>
        <w:tc>
          <w:tcPr>
            <w:tcW w:w="2599" w:type="dxa"/>
            <w:tcBorders>
              <w:top w:val="single" w:sz="4" w:space="0" w:color="auto"/>
              <w:left w:val="single" w:sz="4" w:space="0" w:color="000000"/>
              <w:bottom w:val="single" w:sz="4" w:space="0" w:color="000000"/>
              <w:right w:val="single" w:sz="4" w:space="0" w:color="000000"/>
            </w:tcBorders>
            <w:shd w:val="clear" w:color="auto" w:fill="BEBEBE"/>
          </w:tcPr>
          <w:p w14:paraId="00B6618F" w14:textId="77777777" w:rsidR="00C35121" w:rsidRPr="00180B95" w:rsidRDefault="00C35121" w:rsidP="00C82E11">
            <w:pPr>
              <w:kinsoku w:val="0"/>
              <w:overflowPunct w:val="0"/>
              <w:autoSpaceDE w:val="0"/>
              <w:autoSpaceDN w:val="0"/>
              <w:adjustRightInd w:val="0"/>
              <w:spacing w:after="0" w:line="240" w:lineRule="exact"/>
              <w:jc w:val="center"/>
              <w:rPr>
                <w:rFonts w:ascii="Times New Roman" w:hAnsi="Times New Roman"/>
                <w:sz w:val="24"/>
                <w:szCs w:val="24"/>
                <w:lang w:eastAsia="pl-PL"/>
              </w:rPr>
            </w:pPr>
            <w:r w:rsidRPr="00180B95">
              <w:rPr>
                <w:rFonts w:ascii="Arial" w:hAnsi="Arial" w:cs="Arial"/>
                <w:b/>
                <w:bCs/>
                <w:spacing w:val="-1"/>
                <w:sz w:val="16"/>
                <w:szCs w:val="16"/>
                <w:lang w:eastAsia="pl-PL"/>
              </w:rPr>
              <w:t>Uwagi</w:t>
            </w:r>
            <w:r w:rsidRPr="00180B95">
              <w:rPr>
                <w:rFonts w:ascii="Arial" w:hAnsi="Arial" w:cs="Arial"/>
                <w:b/>
                <w:bCs/>
                <w:spacing w:val="8"/>
                <w:sz w:val="16"/>
                <w:szCs w:val="16"/>
                <w:lang w:eastAsia="pl-PL"/>
              </w:rPr>
              <w:t xml:space="preserve"> </w:t>
            </w:r>
            <w:r w:rsidRPr="00180B95">
              <w:rPr>
                <w:rFonts w:ascii="Arial" w:hAnsi="Arial" w:cs="Arial"/>
                <w:b/>
                <w:bCs/>
                <w:spacing w:val="-1"/>
                <w:sz w:val="16"/>
                <w:szCs w:val="16"/>
                <w:lang w:eastAsia="pl-PL"/>
              </w:rPr>
              <w:t>(np.</w:t>
            </w:r>
            <w:r w:rsidRPr="00180B95">
              <w:rPr>
                <w:rFonts w:ascii="Arial" w:hAnsi="Arial" w:cs="Arial"/>
                <w:b/>
                <w:bCs/>
                <w:spacing w:val="6"/>
                <w:sz w:val="16"/>
                <w:szCs w:val="16"/>
                <w:lang w:eastAsia="pl-PL"/>
              </w:rPr>
              <w:t xml:space="preserve"> </w:t>
            </w:r>
            <w:r w:rsidRPr="00180B95">
              <w:rPr>
                <w:rFonts w:ascii="Arial" w:hAnsi="Arial" w:cs="Arial"/>
                <w:b/>
                <w:bCs/>
                <w:spacing w:val="-1"/>
                <w:sz w:val="16"/>
                <w:szCs w:val="16"/>
                <w:lang w:eastAsia="pl-PL"/>
              </w:rPr>
              <w:t>informacje,</w:t>
            </w:r>
            <w:r w:rsidRPr="00180B95">
              <w:rPr>
                <w:rFonts w:ascii="Arial" w:hAnsi="Arial" w:cs="Arial"/>
                <w:b/>
                <w:bCs/>
                <w:spacing w:val="8"/>
                <w:sz w:val="16"/>
                <w:szCs w:val="16"/>
                <w:lang w:eastAsia="pl-PL"/>
              </w:rPr>
              <w:t xml:space="preserve"> </w:t>
            </w:r>
            <w:r w:rsidRPr="00180B95">
              <w:rPr>
                <w:rFonts w:ascii="Arial" w:hAnsi="Arial" w:cs="Arial"/>
                <w:b/>
                <w:bCs/>
                <w:spacing w:val="-1"/>
                <w:sz w:val="16"/>
                <w:szCs w:val="16"/>
                <w:lang w:eastAsia="pl-PL"/>
              </w:rPr>
              <w:t>czy</w:t>
            </w:r>
            <w:r w:rsidRPr="00180B95">
              <w:rPr>
                <w:rFonts w:ascii="Arial" w:hAnsi="Arial" w:cs="Arial"/>
                <w:b/>
                <w:bCs/>
                <w:spacing w:val="27"/>
                <w:w w:val="101"/>
                <w:sz w:val="16"/>
                <w:szCs w:val="16"/>
                <w:lang w:eastAsia="pl-PL"/>
              </w:rPr>
              <w:t xml:space="preserve"> </w:t>
            </w:r>
            <w:r w:rsidRPr="00180B95">
              <w:rPr>
                <w:rFonts w:ascii="Arial" w:hAnsi="Arial" w:cs="Arial"/>
                <w:b/>
                <w:bCs/>
                <w:spacing w:val="-1"/>
                <w:sz w:val="16"/>
                <w:szCs w:val="16"/>
                <w:lang w:eastAsia="pl-PL"/>
              </w:rPr>
              <w:t>otrzymywane</w:t>
            </w:r>
            <w:r w:rsidRPr="00180B95">
              <w:rPr>
                <w:rFonts w:ascii="Arial" w:hAnsi="Arial" w:cs="Arial"/>
                <w:b/>
                <w:bCs/>
                <w:spacing w:val="10"/>
                <w:sz w:val="16"/>
                <w:szCs w:val="16"/>
                <w:lang w:eastAsia="pl-PL"/>
              </w:rPr>
              <w:t xml:space="preserve"> </w:t>
            </w:r>
            <w:r w:rsidRPr="00180B95">
              <w:rPr>
                <w:rFonts w:ascii="Arial" w:hAnsi="Arial" w:cs="Arial"/>
                <w:b/>
                <w:bCs/>
                <w:spacing w:val="-1"/>
                <w:sz w:val="16"/>
                <w:szCs w:val="16"/>
                <w:lang w:eastAsia="pl-PL"/>
              </w:rPr>
              <w:t>przychody</w:t>
            </w:r>
            <w:r w:rsidRPr="00180B95">
              <w:rPr>
                <w:rFonts w:ascii="Arial" w:hAnsi="Arial" w:cs="Arial"/>
                <w:b/>
                <w:bCs/>
                <w:spacing w:val="4"/>
                <w:sz w:val="16"/>
                <w:szCs w:val="16"/>
                <w:lang w:eastAsia="pl-PL"/>
              </w:rPr>
              <w:t xml:space="preserve"> </w:t>
            </w:r>
            <w:r w:rsidRPr="00180B95">
              <w:rPr>
                <w:rFonts w:ascii="Arial" w:hAnsi="Arial" w:cs="Arial"/>
                <w:b/>
                <w:bCs/>
                <w:spacing w:val="-1"/>
                <w:sz w:val="16"/>
                <w:szCs w:val="16"/>
                <w:lang w:eastAsia="pl-PL"/>
              </w:rPr>
              <w:t>są</w:t>
            </w:r>
            <w:r w:rsidRPr="00180B95">
              <w:rPr>
                <w:rFonts w:ascii="Arial" w:hAnsi="Arial" w:cs="Arial"/>
                <w:b/>
                <w:bCs/>
                <w:spacing w:val="28"/>
                <w:w w:val="101"/>
                <w:sz w:val="16"/>
                <w:szCs w:val="16"/>
                <w:lang w:eastAsia="pl-PL"/>
              </w:rPr>
              <w:t xml:space="preserve"> </w:t>
            </w:r>
            <w:r w:rsidRPr="00180B95">
              <w:rPr>
                <w:rFonts w:ascii="Arial" w:hAnsi="Arial" w:cs="Arial"/>
                <w:b/>
                <w:bCs/>
                <w:spacing w:val="-1"/>
                <w:sz w:val="16"/>
                <w:szCs w:val="16"/>
                <w:lang w:eastAsia="pl-PL"/>
              </w:rPr>
              <w:t>objęte</w:t>
            </w:r>
            <w:r w:rsidRPr="00180B95">
              <w:rPr>
                <w:rFonts w:ascii="Arial" w:hAnsi="Arial" w:cs="Arial"/>
                <w:b/>
                <w:bCs/>
                <w:spacing w:val="10"/>
                <w:sz w:val="16"/>
                <w:szCs w:val="16"/>
                <w:lang w:eastAsia="pl-PL"/>
              </w:rPr>
              <w:t xml:space="preserve"> </w:t>
            </w:r>
            <w:r w:rsidRPr="00180B95">
              <w:rPr>
                <w:rFonts w:ascii="Arial" w:hAnsi="Arial" w:cs="Arial"/>
                <w:b/>
                <w:bCs/>
                <w:spacing w:val="-1"/>
                <w:sz w:val="16"/>
                <w:szCs w:val="16"/>
                <w:lang w:eastAsia="pl-PL"/>
              </w:rPr>
              <w:t>egzekucją</w:t>
            </w:r>
            <w:r w:rsidRPr="00180B95">
              <w:rPr>
                <w:rFonts w:ascii="Arial" w:hAnsi="Arial" w:cs="Arial"/>
                <w:b/>
                <w:bCs/>
                <w:spacing w:val="11"/>
                <w:sz w:val="16"/>
                <w:szCs w:val="16"/>
                <w:lang w:eastAsia="pl-PL"/>
              </w:rPr>
              <w:t xml:space="preserve"> </w:t>
            </w:r>
            <w:r w:rsidRPr="00180B95">
              <w:rPr>
                <w:rFonts w:ascii="Arial" w:hAnsi="Arial" w:cs="Arial"/>
                <w:b/>
                <w:bCs/>
                <w:spacing w:val="-2"/>
                <w:sz w:val="16"/>
                <w:szCs w:val="16"/>
                <w:lang w:eastAsia="pl-PL"/>
              </w:rPr>
              <w:t>komorniczą,</w:t>
            </w:r>
            <w:r w:rsidRPr="00180B95">
              <w:rPr>
                <w:rFonts w:ascii="Arial" w:hAnsi="Arial" w:cs="Arial"/>
                <w:b/>
                <w:bCs/>
                <w:spacing w:val="35"/>
                <w:w w:val="101"/>
                <w:sz w:val="16"/>
                <w:szCs w:val="16"/>
                <w:lang w:eastAsia="pl-PL"/>
              </w:rPr>
              <w:t xml:space="preserve"> </w:t>
            </w:r>
            <w:r w:rsidRPr="00180B95">
              <w:rPr>
                <w:rFonts w:ascii="Arial" w:hAnsi="Arial" w:cs="Arial"/>
                <w:b/>
                <w:bCs/>
                <w:spacing w:val="-1"/>
                <w:sz w:val="16"/>
                <w:szCs w:val="16"/>
                <w:lang w:eastAsia="pl-PL"/>
              </w:rPr>
              <w:t>obciążone</w:t>
            </w:r>
            <w:r w:rsidRPr="00180B95">
              <w:rPr>
                <w:rFonts w:ascii="Arial" w:hAnsi="Arial" w:cs="Arial"/>
                <w:b/>
                <w:bCs/>
                <w:spacing w:val="7"/>
                <w:sz w:val="16"/>
                <w:szCs w:val="16"/>
                <w:lang w:eastAsia="pl-PL"/>
              </w:rPr>
              <w:t xml:space="preserve"> </w:t>
            </w:r>
            <w:r w:rsidRPr="00180B95">
              <w:rPr>
                <w:rFonts w:ascii="Arial" w:hAnsi="Arial" w:cs="Arial"/>
                <w:b/>
                <w:bCs/>
                <w:spacing w:val="-1"/>
                <w:sz w:val="16"/>
                <w:szCs w:val="16"/>
                <w:lang w:eastAsia="pl-PL"/>
              </w:rPr>
              <w:t>potrąceniami</w:t>
            </w:r>
            <w:r w:rsidRPr="00180B95">
              <w:rPr>
                <w:rFonts w:ascii="Arial" w:hAnsi="Arial" w:cs="Arial"/>
                <w:b/>
                <w:bCs/>
                <w:spacing w:val="9"/>
                <w:sz w:val="16"/>
                <w:szCs w:val="16"/>
                <w:lang w:eastAsia="pl-PL"/>
              </w:rPr>
              <w:t xml:space="preserve"> </w:t>
            </w:r>
            <w:r w:rsidRPr="00180B95">
              <w:rPr>
                <w:rFonts w:ascii="Arial" w:hAnsi="Arial" w:cs="Arial"/>
                <w:b/>
                <w:bCs/>
                <w:sz w:val="16"/>
                <w:szCs w:val="16"/>
                <w:lang w:eastAsia="pl-PL"/>
              </w:rPr>
              <w:t>z</w:t>
            </w:r>
            <w:r w:rsidRPr="00180B95">
              <w:rPr>
                <w:rFonts w:ascii="Arial" w:hAnsi="Arial" w:cs="Arial"/>
                <w:b/>
                <w:bCs/>
                <w:spacing w:val="28"/>
                <w:w w:val="101"/>
                <w:sz w:val="16"/>
                <w:szCs w:val="16"/>
                <w:lang w:eastAsia="pl-PL"/>
              </w:rPr>
              <w:t xml:space="preserve"> </w:t>
            </w:r>
            <w:r w:rsidRPr="00180B95">
              <w:rPr>
                <w:rFonts w:ascii="Arial" w:hAnsi="Arial" w:cs="Arial"/>
                <w:b/>
                <w:bCs/>
                <w:spacing w:val="-1"/>
                <w:sz w:val="16"/>
                <w:szCs w:val="16"/>
                <w:lang w:eastAsia="pl-PL"/>
              </w:rPr>
              <w:t>tytułu</w:t>
            </w:r>
            <w:r w:rsidRPr="00180B95">
              <w:rPr>
                <w:rFonts w:ascii="Arial" w:hAnsi="Arial" w:cs="Arial"/>
                <w:b/>
                <w:bCs/>
                <w:spacing w:val="8"/>
                <w:sz w:val="16"/>
                <w:szCs w:val="16"/>
                <w:lang w:eastAsia="pl-PL"/>
              </w:rPr>
              <w:t xml:space="preserve"> </w:t>
            </w:r>
            <w:r w:rsidRPr="00180B95">
              <w:rPr>
                <w:rFonts w:ascii="Arial" w:hAnsi="Arial" w:cs="Arial"/>
                <w:b/>
                <w:bCs/>
                <w:spacing w:val="-1"/>
                <w:sz w:val="16"/>
                <w:szCs w:val="16"/>
                <w:lang w:eastAsia="pl-PL"/>
              </w:rPr>
              <w:t>pożyczek</w:t>
            </w:r>
            <w:r w:rsidRPr="00180B95">
              <w:rPr>
                <w:rFonts w:ascii="Arial" w:hAnsi="Arial" w:cs="Arial"/>
                <w:b/>
                <w:bCs/>
                <w:spacing w:val="7"/>
                <w:sz w:val="16"/>
                <w:szCs w:val="16"/>
                <w:lang w:eastAsia="pl-PL"/>
              </w:rPr>
              <w:t xml:space="preserve"> </w:t>
            </w:r>
            <w:r w:rsidRPr="00180B95">
              <w:rPr>
                <w:rFonts w:ascii="Arial" w:hAnsi="Arial" w:cs="Arial"/>
                <w:b/>
                <w:bCs/>
                <w:spacing w:val="-1"/>
                <w:sz w:val="16"/>
                <w:szCs w:val="16"/>
                <w:lang w:eastAsia="pl-PL"/>
              </w:rPr>
              <w:t>itp.)</w:t>
            </w:r>
          </w:p>
        </w:tc>
      </w:tr>
      <w:tr w:rsidR="00C35121" w:rsidRPr="00EE699E" w14:paraId="535200F9" w14:textId="77777777" w:rsidTr="00FA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6"/>
        </w:trPr>
        <w:tc>
          <w:tcPr>
            <w:tcW w:w="1060" w:type="dxa"/>
            <w:tcBorders>
              <w:top w:val="single" w:sz="4" w:space="0" w:color="000000"/>
              <w:left w:val="single" w:sz="4" w:space="0" w:color="000000"/>
              <w:bottom w:val="single" w:sz="4" w:space="0" w:color="000000"/>
              <w:right w:val="single" w:sz="4" w:space="0" w:color="000000"/>
            </w:tcBorders>
          </w:tcPr>
          <w:p w14:paraId="1B74AA8F" w14:textId="77777777" w:rsidR="00C35121" w:rsidRPr="00180B95" w:rsidRDefault="00C35121" w:rsidP="00C82E11">
            <w:pPr>
              <w:kinsoku w:val="0"/>
              <w:overflowPunct w:val="0"/>
              <w:autoSpaceDE w:val="0"/>
              <w:autoSpaceDN w:val="0"/>
              <w:adjustRightInd w:val="0"/>
              <w:spacing w:before="56" w:after="0" w:line="240" w:lineRule="auto"/>
              <w:ind w:left="136"/>
              <w:jc w:val="center"/>
              <w:rPr>
                <w:rFonts w:ascii="Times New Roman" w:hAnsi="Times New Roman"/>
                <w:sz w:val="24"/>
                <w:szCs w:val="24"/>
                <w:lang w:eastAsia="pl-PL"/>
              </w:rPr>
            </w:pPr>
            <w:r w:rsidRPr="00180B95">
              <w:rPr>
                <w:rFonts w:ascii="Arial" w:hAnsi="Arial" w:cs="Arial"/>
                <w:b/>
                <w:bCs/>
                <w:spacing w:val="-1"/>
                <w:sz w:val="16"/>
                <w:szCs w:val="16"/>
                <w:lang w:eastAsia="pl-PL"/>
              </w:rPr>
              <w:t>1.</w:t>
            </w:r>
          </w:p>
        </w:tc>
        <w:tc>
          <w:tcPr>
            <w:tcW w:w="2039" w:type="dxa"/>
            <w:tcBorders>
              <w:top w:val="single" w:sz="4" w:space="0" w:color="000000"/>
              <w:left w:val="single" w:sz="4" w:space="0" w:color="000000"/>
              <w:bottom w:val="single" w:sz="4" w:space="0" w:color="000000"/>
              <w:right w:val="single" w:sz="4" w:space="0" w:color="000000"/>
            </w:tcBorders>
          </w:tcPr>
          <w:p w14:paraId="65BFE4C6" w14:textId="49B7D506" w:rsidR="00C35121" w:rsidRPr="00D603CB" w:rsidRDefault="00C35121" w:rsidP="00C82E11">
            <w:pPr>
              <w:spacing w:before="30" w:after="0" w:line="240" w:lineRule="auto"/>
              <w:ind w:left="-28"/>
              <w:jc w:val="center"/>
              <w:rPr>
                <w:rFonts w:ascii="Arial" w:hAnsi="Arial" w:cs="Arial"/>
                <w:b/>
                <w:sz w:val="16"/>
                <w:szCs w:val="16"/>
              </w:rPr>
            </w:pPr>
            <w:r w:rsidRPr="00D603CB">
              <w:rPr>
                <w:rFonts w:ascii="Arial" w:hAnsi="Arial" w:cs="Arial"/>
                <w:b/>
                <w:sz w:val="16"/>
                <w:szCs w:val="16"/>
              </w:rPr>
              <w:t xml:space="preserve">Wynagrodzenie </w:t>
            </w:r>
            <w:r>
              <w:rPr>
                <w:rFonts w:ascii="Arial" w:hAnsi="Arial" w:cs="Arial"/>
                <w:b/>
                <w:sz w:val="16"/>
                <w:szCs w:val="16"/>
              </w:rPr>
              <w:t>w związku z umową zlecenia</w:t>
            </w:r>
          </w:p>
          <w:p w14:paraId="0DB85BF2" w14:textId="77777777" w:rsidR="00C35121" w:rsidRPr="00E10024" w:rsidRDefault="00C35121" w:rsidP="00C82E11">
            <w:pPr>
              <w:spacing w:before="30" w:after="0" w:line="240" w:lineRule="auto"/>
              <w:ind w:left="57"/>
              <w:jc w:val="center"/>
              <w:rPr>
                <w:rFonts w:ascii="Arial" w:hAnsi="Arial" w:cs="Arial"/>
                <w:b/>
                <w:sz w:val="20"/>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74AC087C" w14:textId="02D6A23C" w:rsidR="00C35121" w:rsidRPr="00045958" w:rsidRDefault="00C35121" w:rsidP="00C82E11">
            <w:pPr>
              <w:spacing w:before="30" w:after="0" w:line="230" w:lineRule="exact"/>
              <w:ind w:left="-28" w:right="57"/>
              <w:jc w:val="center"/>
              <w:rPr>
                <w:rFonts w:ascii="Arial" w:hAnsi="Arial" w:cs="Arial"/>
                <w:b/>
                <w:sz w:val="16"/>
                <w:szCs w:val="16"/>
              </w:rPr>
            </w:pPr>
            <w:r>
              <w:rPr>
                <w:rFonts w:ascii="Arial" w:hAnsi="Arial" w:cs="Arial"/>
                <w:b/>
                <w:sz w:val="16"/>
                <w:szCs w:val="16"/>
              </w:rPr>
              <w:t xml:space="preserve">12.000 </w:t>
            </w:r>
            <w:r w:rsidRPr="00045958">
              <w:rPr>
                <w:rFonts w:ascii="Arial" w:hAnsi="Arial" w:cs="Arial"/>
                <w:b/>
                <w:sz w:val="16"/>
                <w:szCs w:val="16"/>
              </w:rPr>
              <w:t>zł</w:t>
            </w:r>
          </w:p>
        </w:tc>
        <w:tc>
          <w:tcPr>
            <w:tcW w:w="1532" w:type="dxa"/>
            <w:tcBorders>
              <w:top w:val="single" w:sz="4" w:space="0" w:color="000000"/>
              <w:left w:val="single" w:sz="4" w:space="0" w:color="000000"/>
              <w:bottom w:val="single" w:sz="4" w:space="0" w:color="000000"/>
              <w:right w:val="single" w:sz="4" w:space="0" w:color="000000"/>
            </w:tcBorders>
          </w:tcPr>
          <w:p w14:paraId="06CE7862" w14:textId="77777777" w:rsidR="00C35121" w:rsidRPr="00C700B7" w:rsidRDefault="00C35121" w:rsidP="00C82E11">
            <w:pPr>
              <w:spacing w:before="30" w:after="0" w:line="240" w:lineRule="auto"/>
              <w:ind w:left="57"/>
              <w:jc w:val="center"/>
              <w:rPr>
                <w:rFonts w:ascii="Arial" w:hAnsi="Arial" w:cs="Arial"/>
                <w:b/>
                <w:sz w:val="16"/>
                <w:szCs w:val="16"/>
              </w:rPr>
            </w:pPr>
            <w:r>
              <w:rPr>
                <w:rFonts w:ascii="Arial" w:hAnsi="Arial" w:cs="Arial"/>
                <w:b/>
                <w:sz w:val="16"/>
                <w:szCs w:val="16"/>
              </w:rPr>
              <w:t>netto</w:t>
            </w:r>
          </w:p>
        </w:tc>
        <w:tc>
          <w:tcPr>
            <w:tcW w:w="2599" w:type="dxa"/>
            <w:tcBorders>
              <w:top w:val="single" w:sz="4" w:space="0" w:color="000000"/>
              <w:left w:val="single" w:sz="4" w:space="0" w:color="000000"/>
              <w:bottom w:val="single" w:sz="4" w:space="0" w:color="000000"/>
              <w:right w:val="single" w:sz="4" w:space="0" w:color="000000"/>
            </w:tcBorders>
          </w:tcPr>
          <w:p w14:paraId="39ECFA7B" w14:textId="6DD3B5DF" w:rsidR="00C35121" w:rsidRPr="00EE699E" w:rsidRDefault="00C35121" w:rsidP="00C82E11">
            <w:pPr>
              <w:spacing w:before="30" w:after="0" w:line="240" w:lineRule="auto"/>
              <w:ind w:left="57"/>
              <w:jc w:val="center"/>
              <w:rPr>
                <w:rFonts w:ascii="Arial" w:hAnsi="Arial" w:cs="Arial"/>
                <w:b/>
                <w:sz w:val="16"/>
                <w:szCs w:val="16"/>
              </w:rPr>
            </w:pPr>
            <w:r>
              <w:rPr>
                <w:rFonts w:ascii="Arial" w:hAnsi="Arial" w:cs="Arial"/>
                <w:b/>
                <w:sz w:val="16"/>
                <w:szCs w:val="16"/>
              </w:rPr>
              <w:t>Objęte egzekucją komorniczą</w:t>
            </w:r>
          </w:p>
        </w:tc>
      </w:tr>
      <w:tr w:rsidR="00C35121" w:rsidRPr="00E10024" w14:paraId="215E8ABD" w14:textId="77777777" w:rsidTr="00FA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6"/>
        </w:trPr>
        <w:tc>
          <w:tcPr>
            <w:tcW w:w="1060" w:type="dxa"/>
            <w:tcBorders>
              <w:top w:val="single" w:sz="4" w:space="0" w:color="000000"/>
              <w:left w:val="single" w:sz="4" w:space="0" w:color="000000"/>
              <w:bottom w:val="single" w:sz="4" w:space="0" w:color="000000"/>
              <w:right w:val="single" w:sz="4" w:space="0" w:color="000000"/>
            </w:tcBorders>
          </w:tcPr>
          <w:p w14:paraId="0BFC2475" w14:textId="77777777" w:rsidR="00C35121" w:rsidRPr="00180B95" w:rsidRDefault="00C35121" w:rsidP="00C82E11">
            <w:pPr>
              <w:kinsoku w:val="0"/>
              <w:overflowPunct w:val="0"/>
              <w:autoSpaceDE w:val="0"/>
              <w:autoSpaceDN w:val="0"/>
              <w:adjustRightInd w:val="0"/>
              <w:spacing w:before="56" w:after="0" w:line="240" w:lineRule="auto"/>
              <w:ind w:left="136"/>
              <w:jc w:val="center"/>
              <w:rPr>
                <w:rFonts w:ascii="Times New Roman" w:hAnsi="Times New Roman"/>
                <w:sz w:val="24"/>
                <w:szCs w:val="24"/>
                <w:lang w:eastAsia="pl-PL"/>
              </w:rPr>
            </w:pPr>
            <w:r w:rsidRPr="00180B95">
              <w:rPr>
                <w:rFonts w:ascii="Arial" w:hAnsi="Arial" w:cs="Arial"/>
                <w:b/>
                <w:bCs/>
                <w:spacing w:val="-1"/>
                <w:sz w:val="16"/>
                <w:szCs w:val="16"/>
                <w:lang w:eastAsia="pl-PL"/>
              </w:rPr>
              <w:t>2.</w:t>
            </w:r>
          </w:p>
        </w:tc>
        <w:tc>
          <w:tcPr>
            <w:tcW w:w="2039" w:type="dxa"/>
            <w:tcBorders>
              <w:top w:val="single" w:sz="4" w:space="0" w:color="000000"/>
              <w:left w:val="single" w:sz="4" w:space="0" w:color="000000"/>
              <w:bottom w:val="single" w:sz="4" w:space="0" w:color="000000"/>
              <w:right w:val="single" w:sz="4" w:space="0" w:color="000000"/>
            </w:tcBorders>
          </w:tcPr>
          <w:p w14:paraId="630F415E" w14:textId="77777777" w:rsidR="00C35121" w:rsidRPr="00F738EE" w:rsidRDefault="00C35121" w:rsidP="00C82E11">
            <w:pPr>
              <w:spacing w:before="30" w:after="0" w:line="240" w:lineRule="auto"/>
              <w:ind w:left="57"/>
              <w:jc w:val="center"/>
              <w:rPr>
                <w:rFonts w:ascii="Arial" w:hAnsi="Arial" w:cs="Arial"/>
                <w:b/>
                <w:sz w:val="16"/>
                <w:szCs w:val="16"/>
              </w:rPr>
            </w:pPr>
            <w:r w:rsidRPr="00F738EE">
              <w:rPr>
                <w:rFonts w:ascii="Arial" w:hAnsi="Arial" w:cs="Arial"/>
                <w:b/>
                <w:sz w:val="16"/>
                <w:szCs w:val="16"/>
              </w:rPr>
              <w:t>Wynagrodzenie w związku z umową o pracę</w:t>
            </w:r>
          </w:p>
        </w:tc>
        <w:tc>
          <w:tcPr>
            <w:tcW w:w="1659" w:type="dxa"/>
            <w:tcBorders>
              <w:top w:val="single" w:sz="4" w:space="0" w:color="000000"/>
              <w:left w:val="single" w:sz="4" w:space="0" w:color="000000"/>
              <w:bottom w:val="single" w:sz="4" w:space="0" w:color="000000"/>
              <w:right w:val="single" w:sz="4" w:space="0" w:color="000000"/>
            </w:tcBorders>
            <w:vAlign w:val="center"/>
          </w:tcPr>
          <w:p w14:paraId="5B4B9B13" w14:textId="39829C07" w:rsidR="00C35121" w:rsidRPr="00F738EE" w:rsidRDefault="00C35121" w:rsidP="00C82E11">
            <w:pPr>
              <w:spacing w:before="30" w:after="0" w:line="230" w:lineRule="exact"/>
              <w:ind w:left="-28" w:right="57"/>
              <w:jc w:val="center"/>
              <w:rPr>
                <w:rFonts w:ascii="Arial" w:hAnsi="Arial" w:cs="Arial"/>
                <w:b/>
                <w:sz w:val="16"/>
                <w:szCs w:val="16"/>
              </w:rPr>
            </w:pPr>
            <w:r>
              <w:rPr>
                <w:rFonts w:ascii="Arial" w:hAnsi="Arial" w:cs="Arial"/>
                <w:b/>
                <w:sz w:val="16"/>
                <w:szCs w:val="16"/>
              </w:rPr>
              <w:t xml:space="preserve">19.000 </w:t>
            </w:r>
            <w:r w:rsidRPr="00F738EE">
              <w:rPr>
                <w:rFonts w:ascii="Arial" w:hAnsi="Arial" w:cs="Arial"/>
                <w:b/>
                <w:sz w:val="16"/>
                <w:szCs w:val="16"/>
              </w:rPr>
              <w:t>zł</w:t>
            </w:r>
          </w:p>
        </w:tc>
        <w:tc>
          <w:tcPr>
            <w:tcW w:w="1532" w:type="dxa"/>
            <w:tcBorders>
              <w:top w:val="single" w:sz="4" w:space="0" w:color="000000"/>
              <w:left w:val="single" w:sz="4" w:space="0" w:color="000000"/>
              <w:bottom w:val="single" w:sz="4" w:space="0" w:color="000000"/>
              <w:right w:val="single" w:sz="4" w:space="0" w:color="000000"/>
            </w:tcBorders>
          </w:tcPr>
          <w:p w14:paraId="7E88FF44" w14:textId="77777777" w:rsidR="00C35121" w:rsidRPr="00F738EE" w:rsidRDefault="00C35121" w:rsidP="00C82E11">
            <w:pPr>
              <w:spacing w:before="30" w:after="0" w:line="240" w:lineRule="auto"/>
              <w:ind w:left="57"/>
              <w:jc w:val="center"/>
              <w:rPr>
                <w:rFonts w:ascii="Arial" w:hAnsi="Arial" w:cs="Arial"/>
                <w:b/>
                <w:sz w:val="16"/>
                <w:szCs w:val="16"/>
              </w:rPr>
            </w:pPr>
            <w:r>
              <w:rPr>
                <w:rFonts w:ascii="Arial" w:hAnsi="Arial" w:cs="Arial"/>
                <w:b/>
                <w:sz w:val="16"/>
                <w:szCs w:val="16"/>
              </w:rPr>
              <w:t>netto</w:t>
            </w:r>
          </w:p>
        </w:tc>
        <w:tc>
          <w:tcPr>
            <w:tcW w:w="2599" w:type="dxa"/>
            <w:tcBorders>
              <w:top w:val="single" w:sz="4" w:space="0" w:color="000000"/>
              <w:left w:val="single" w:sz="4" w:space="0" w:color="000000"/>
              <w:bottom w:val="single" w:sz="4" w:space="0" w:color="000000"/>
              <w:right w:val="single" w:sz="4" w:space="0" w:color="000000"/>
            </w:tcBorders>
          </w:tcPr>
          <w:p w14:paraId="68B5CBF6" w14:textId="7138311A" w:rsidR="00C35121" w:rsidRPr="00E10024" w:rsidRDefault="00C35121" w:rsidP="00C35121">
            <w:pPr>
              <w:spacing w:before="30" w:after="0" w:line="240" w:lineRule="auto"/>
              <w:ind w:left="57"/>
              <w:jc w:val="center"/>
              <w:rPr>
                <w:rFonts w:ascii="Arial" w:hAnsi="Arial" w:cs="Arial"/>
                <w:b/>
                <w:sz w:val="20"/>
                <w:szCs w:val="21"/>
              </w:rPr>
            </w:pPr>
            <w:r>
              <w:rPr>
                <w:rFonts w:ascii="Arial" w:hAnsi="Arial" w:cs="Arial"/>
                <w:b/>
                <w:sz w:val="16"/>
                <w:szCs w:val="16"/>
              </w:rPr>
              <w:t>Objęte egzekucją komorniczą</w:t>
            </w:r>
          </w:p>
        </w:tc>
      </w:tr>
      <w:tr w:rsidR="00C35121" w:rsidRPr="00E10024" w14:paraId="0FD64DBF" w14:textId="77777777" w:rsidTr="00FA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6"/>
        </w:trPr>
        <w:tc>
          <w:tcPr>
            <w:tcW w:w="1060" w:type="dxa"/>
            <w:tcBorders>
              <w:top w:val="single" w:sz="4" w:space="0" w:color="000000"/>
              <w:left w:val="single" w:sz="4" w:space="0" w:color="000000"/>
              <w:bottom w:val="single" w:sz="4" w:space="0" w:color="000000"/>
              <w:right w:val="single" w:sz="4" w:space="0" w:color="000000"/>
            </w:tcBorders>
          </w:tcPr>
          <w:p w14:paraId="42FD3D7E" w14:textId="77777777" w:rsidR="00C35121" w:rsidRPr="00180B95" w:rsidRDefault="00C35121" w:rsidP="00C82E11">
            <w:pPr>
              <w:kinsoku w:val="0"/>
              <w:overflowPunct w:val="0"/>
              <w:autoSpaceDE w:val="0"/>
              <w:autoSpaceDN w:val="0"/>
              <w:adjustRightInd w:val="0"/>
              <w:spacing w:before="56" w:after="0" w:line="240" w:lineRule="auto"/>
              <w:ind w:left="136"/>
              <w:jc w:val="center"/>
              <w:rPr>
                <w:rFonts w:ascii="Times New Roman" w:hAnsi="Times New Roman"/>
                <w:sz w:val="24"/>
                <w:szCs w:val="24"/>
                <w:lang w:eastAsia="pl-PL"/>
              </w:rPr>
            </w:pPr>
            <w:r w:rsidRPr="00180B95">
              <w:rPr>
                <w:rFonts w:ascii="Arial" w:hAnsi="Arial" w:cs="Arial"/>
                <w:b/>
                <w:bCs/>
                <w:spacing w:val="-1"/>
                <w:sz w:val="16"/>
                <w:szCs w:val="16"/>
                <w:lang w:eastAsia="pl-PL"/>
              </w:rPr>
              <w:t>3.</w:t>
            </w:r>
          </w:p>
        </w:tc>
        <w:tc>
          <w:tcPr>
            <w:tcW w:w="2039" w:type="dxa"/>
            <w:tcBorders>
              <w:top w:val="single" w:sz="4" w:space="0" w:color="000000"/>
              <w:left w:val="single" w:sz="4" w:space="0" w:color="000000"/>
              <w:bottom w:val="single" w:sz="4" w:space="0" w:color="000000"/>
              <w:right w:val="single" w:sz="4" w:space="0" w:color="000000"/>
              <w:tl2br w:val="single" w:sz="4" w:space="0" w:color="auto"/>
            </w:tcBorders>
          </w:tcPr>
          <w:p w14:paraId="082CD388" w14:textId="77777777" w:rsidR="00C35121" w:rsidRPr="00E10024" w:rsidRDefault="00C35121" w:rsidP="00C82E11">
            <w:pPr>
              <w:spacing w:before="30" w:after="0" w:line="240" w:lineRule="auto"/>
              <w:ind w:left="57"/>
              <w:rPr>
                <w:rFonts w:ascii="Arial" w:hAnsi="Arial" w:cs="Arial"/>
                <w:b/>
                <w:sz w:val="20"/>
                <w:szCs w:val="21"/>
              </w:rPr>
            </w:pPr>
          </w:p>
        </w:tc>
        <w:tc>
          <w:tcPr>
            <w:tcW w:w="1659"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3ABBCA32" w14:textId="77777777" w:rsidR="00C35121" w:rsidRPr="002D5FD1" w:rsidRDefault="00C35121" w:rsidP="00C82E11">
            <w:pPr>
              <w:spacing w:before="30" w:after="0" w:line="230" w:lineRule="exact"/>
              <w:ind w:left="-28" w:right="57"/>
              <w:jc w:val="center"/>
              <w:rPr>
                <w:rFonts w:ascii="Arial" w:hAnsi="Arial" w:cs="Arial"/>
                <w:b/>
                <w:sz w:val="20"/>
                <w:szCs w:val="18"/>
              </w:rPr>
            </w:pPr>
          </w:p>
        </w:tc>
        <w:tc>
          <w:tcPr>
            <w:tcW w:w="1532" w:type="dxa"/>
            <w:tcBorders>
              <w:top w:val="single" w:sz="4" w:space="0" w:color="000000"/>
              <w:left w:val="single" w:sz="4" w:space="0" w:color="000000"/>
              <w:bottom w:val="single" w:sz="4" w:space="0" w:color="000000"/>
              <w:right w:val="single" w:sz="4" w:space="0" w:color="000000"/>
              <w:tl2br w:val="single" w:sz="4" w:space="0" w:color="auto"/>
            </w:tcBorders>
          </w:tcPr>
          <w:p w14:paraId="5148A612" w14:textId="77777777" w:rsidR="00C35121" w:rsidRPr="00E10024" w:rsidRDefault="00C35121" w:rsidP="00C82E11">
            <w:pPr>
              <w:spacing w:before="30" w:after="0" w:line="240" w:lineRule="auto"/>
              <w:ind w:left="57"/>
              <w:rPr>
                <w:rFonts w:ascii="Arial" w:hAnsi="Arial" w:cs="Arial"/>
                <w:b/>
                <w:sz w:val="20"/>
                <w:szCs w:val="21"/>
              </w:rPr>
            </w:pPr>
          </w:p>
        </w:tc>
        <w:tc>
          <w:tcPr>
            <w:tcW w:w="2599" w:type="dxa"/>
            <w:tcBorders>
              <w:top w:val="single" w:sz="4" w:space="0" w:color="000000"/>
              <w:left w:val="single" w:sz="4" w:space="0" w:color="000000"/>
              <w:bottom w:val="single" w:sz="4" w:space="0" w:color="000000"/>
              <w:right w:val="single" w:sz="4" w:space="0" w:color="000000"/>
              <w:tl2br w:val="single" w:sz="4" w:space="0" w:color="auto"/>
            </w:tcBorders>
          </w:tcPr>
          <w:p w14:paraId="6B17EC6F" w14:textId="77777777" w:rsidR="00C35121" w:rsidRPr="00E10024" w:rsidRDefault="00C35121" w:rsidP="00C82E11">
            <w:pPr>
              <w:spacing w:before="30" w:after="0" w:line="240" w:lineRule="auto"/>
              <w:ind w:left="57"/>
              <w:rPr>
                <w:rFonts w:ascii="Arial" w:hAnsi="Arial" w:cs="Arial"/>
                <w:b/>
                <w:sz w:val="20"/>
                <w:szCs w:val="21"/>
              </w:rPr>
            </w:pPr>
          </w:p>
        </w:tc>
      </w:tr>
    </w:tbl>
    <w:p w14:paraId="48201E8B" w14:textId="77777777" w:rsidR="00C35121" w:rsidRDefault="00C35121" w:rsidP="00323E7E">
      <w:pPr>
        <w:tabs>
          <w:tab w:val="left" w:pos="7170"/>
        </w:tabs>
        <w:spacing w:after="0" w:line="360" w:lineRule="auto"/>
        <w:ind w:firstLine="357"/>
        <w:jc w:val="both"/>
        <w:rPr>
          <w:rFonts w:ascii="Georgia" w:hAnsi="Georgia" w:cs="MinionPro-Regular"/>
        </w:rPr>
      </w:pPr>
    </w:p>
    <w:p w14:paraId="6845A580" w14:textId="77777777" w:rsidR="00FA4BBC" w:rsidRDefault="00FA4BBC" w:rsidP="00323E7E">
      <w:pPr>
        <w:tabs>
          <w:tab w:val="left" w:pos="7170"/>
        </w:tabs>
        <w:spacing w:after="0" w:line="360" w:lineRule="auto"/>
        <w:ind w:firstLine="357"/>
        <w:jc w:val="both"/>
        <w:rPr>
          <w:rFonts w:ascii="Georgia" w:hAnsi="Georgia" w:cs="MinionPro-Regular"/>
        </w:rPr>
      </w:pPr>
    </w:p>
    <w:p w14:paraId="01485A09" w14:textId="1F079C0B" w:rsidR="000018EA" w:rsidRDefault="00267A0B" w:rsidP="00FA4BBC">
      <w:pPr>
        <w:tabs>
          <w:tab w:val="left" w:pos="7170"/>
        </w:tabs>
        <w:spacing w:after="0" w:line="360" w:lineRule="auto"/>
        <w:ind w:firstLine="357"/>
        <w:jc w:val="both"/>
        <w:rPr>
          <w:rFonts w:ascii="Georgia" w:hAnsi="Georgia" w:cs="MinionPro-Regular"/>
        </w:rPr>
      </w:pPr>
      <w:r>
        <w:rPr>
          <w:rFonts w:ascii="Georgia" w:hAnsi="Georgia" w:cs="MinionPro-Regular"/>
        </w:rPr>
        <w:t xml:space="preserve">W kolejnej rubryce oznaczonej nr 8, również nowej, dłużnik określa koszty swojego utrzymania (wydatki) wskazując </w:t>
      </w:r>
      <w:r w:rsidR="000018EA">
        <w:rPr>
          <w:rFonts w:ascii="Georgia" w:hAnsi="Georgia" w:cs="MinionPro-Regular"/>
        </w:rPr>
        <w:t xml:space="preserve">rodzaj kosztów oraz ich wysokość. Wydatki grupuje wymieniając najważniejsze kategorie, tak jak na wskazanym poniżej przykładzie. </w:t>
      </w:r>
    </w:p>
    <w:p w14:paraId="01FA0FBE" w14:textId="713A92E9" w:rsidR="00FA4BBC" w:rsidRDefault="00FA4BBC" w:rsidP="00FA4BBC">
      <w:pPr>
        <w:tabs>
          <w:tab w:val="left" w:pos="7170"/>
        </w:tabs>
        <w:spacing w:after="0" w:line="360" w:lineRule="auto"/>
        <w:ind w:firstLine="357"/>
        <w:jc w:val="both"/>
        <w:rPr>
          <w:rFonts w:ascii="Georgia" w:hAnsi="Georgia" w:cs="MinionPro-Regular"/>
        </w:rPr>
      </w:pPr>
    </w:p>
    <w:p w14:paraId="6F22D8E6" w14:textId="28CF0F48" w:rsidR="00FA4BBC" w:rsidRPr="00FA4BBC" w:rsidRDefault="00FA4BBC" w:rsidP="00FA4BBC">
      <w:pPr>
        <w:tabs>
          <w:tab w:val="left" w:pos="7170"/>
        </w:tabs>
        <w:spacing w:after="0" w:line="360" w:lineRule="auto"/>
        <w:ind w:firstLine="357"/>
        <w:jc w:val="both"/>
        <w:rPr>
          <w:rFonts w:ascii="Georgia" w:hAnsi="Georgia" w:cs="MinionPro-Regular"/>
          <w:b/>
          <w:i/>
          <w:noProof/>
        </w:rPr>
      </w:pPr>
      <w:r w:rsidRPr="005E6833">
        <w:rPr>
          <w:rFonts w:ascii="Georgia" w:hAnsi="Georgia" w:cs="MinionPro-Regular"/>
          <w:b/>
          <w:i/>
          <w:noProof/>
        </w:rPr>
        <w:t xml:space="preserve">Przykład: </w:t>
      </w:r>
    </w:p>
    <w:p w14:paraId="16F91AD0" w14:textId="77777777" w:rsidR="000018EA" w:rsidRDefault="000018EA" w:rsidP="00323E7E">
      <w:pPr>
        <w:tabs>
          <w:tab w:val="left" w:pos="7170"/>
        </w:tabs>
        <w:spacing w:after="0" w:line="360" w:lineRule="auto"/>
        <w:ind w:firstLine="357"/>
        <w:jc w:val="both"/>
        <w:rPr>
          <w:rFonts w:ascii="Georgia" w:hAnsi="Georgia" w:cs="MinionPro-Regular"/>
        </w:rPr>
      </w:pPr>
    </w:p>
    <w:tbl>
      <w:tblPr>
        <w:tblW w:w="89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2780"/>
        <w:gridCol w:w="2113"/>
        <w:gridCol w:w="3003"/>
      </w:tblGrid>
      <w:tr w:rsidR="000018EA" w:rsidRPr="00FE020C" w14:paraId="3FE598C8" w14:textId="77777777" w:rsidTr="00FA4BBC">
        <w:trPr>
          <w:trHeight w:val="468"/>
        </w:trPr>
        <w:tc>
          <w:tcPr>
            <w:tcW w:w="8965" w:type="dxa"/>
            <w:gridSpan w:val="4"/>
            <w:shd w:val="clear" w:color="auto" w:fill="BFBFBF"/>
            <w:vAlign w:val="center"/>
          </w:tcPr>
          <w:p w14:paraId="2ADEC984" w14:textId="2BFCAA77" w:rsidR="000018EA" w:rsidRPr="00FE020C" w:rsidRDefault="000018EA" w:rsidP="00E15803">
            <w:pPr>
              <w:pStyle w:val="Akapitzlist1"/>
              <w:numPr>
                <w:ilvl w:val="0"/>
                <w:numId w:val="8"/>
              </w:numPr>
              <w:spacing w:after="0" w:line="240" w:lineRule="exact"/>
              <w:contextualSpacing w:val="0"/>
              <w:jc w:val="center"/>
              <w:rPr>
                <w:rFonts w:ascii="Arial" w:hAnsi="Arial" w:cs="Arial"/>
                <w:sz w:val="16"/>
                <w:szCs w:val="16"/>
              </w:rPr>
            </w:pPr>
            <w:r w:rsidRPr="00575E77">
              <w:rPr>
                <w:rFonts w:ascii="Arial" w:hAnsi="Arial" w:cs="Arial"/>
                <w:b/>
                <w:sz w:val="16"/>
                <w:szCs w:val="16"/>
              </w:rPr>
              <w:t>Informacje o kosztach poniesionych na utrzymanie dłużnika i osób pozostających na jego utrzymaniu w ostatnich sześciu miesiącach przed dniem złożenia wniosku</w:t>
            </w:r>
          </w:p>
        </w:tc>
      </w:tr>
      <w:tr w:rsidR="000018EA" w:rsidRPr="00F12C85" w14:paraId="31BB936F" w14:textId="77777777" w:rsidTr="00FA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37"/>
        </w:trPr>
        <w:tc>
          <w:tcPr>
            <w:tcW w:w="1069" w:type="dxa"/>
            <w:tcBorders>
              <w:top w:val="single" w:sz="4" w:space="0" w:color="000000"/>
              <w:left w:val="single" w:sz="4" w:space="0" w:color="000000"/>
              <w:bottom w:val="single" w:sz="4" w:space="0" w:color="000000"/>
              <w:right w:val="single" w:sz="4" w:space="0" w:color="000000"/>
            </w:tcBorders>
            <w:shd w:val="clear" w:color="auto" w:fill="BEBEBE"/>
          </w:tcPr>
          <w:p w14:paraId="6623039A" w14:textId="77777777" w:rsidR="000018EA" w:rsidRPr="00F12C85" w:rsidRDefault="000018EA" w:rsidP="00C82E11">
            <w:pPr>
              <w:kinsoku w:val="0"/>
              <w:overflowPunct w:val="0"/>
              <w:autoSpaceDE w:val="0"/>
              <w:autoSpaceDN w:val="0"/>
              <w:adjustRightInd w:val="0"/>
              <w:spacing w:before="57" w:after="0" w:line="240" w:lineRule="auto"/>
              <w:ind w:left="3"/>
              <w:jc w:val="center"/>
              <w:rPr>
                <w:rFonts w:ascii="Times New Roman" w:hAnsi="Times New Roman"/>
                <w:sz w:val="24"/>
                <w:szCs w:val="24"/>
                <w:lang w:eastAsia="pl-PL"/>
              </w:rPr>
            </w:pPr>
            <w:r w:rsidRPr="00F12C85">
              <w:rPr>
                <w:rFonts w:ascii="Arial" w:hAnsi="Arial" w:cs="Arial"/>
                <w:b/>
                <w:bCs/>
                <w:sz w:val="16"/>
                <w:szCs w:val="16"/>
                <w:lang w:eastAsia="pl-PL"/>
              </w:rPr>
              <w:t>Lp.</w:t>
            </w:r>
          </w:p>
        </w:tc>
        <w:tc>
          <w:tcPr>
            <w:tcW w:w="2780" w:type="dxa"/>
            <w:tcBorders>
              <w:top w:val="single" w:sz="4" w:space="0" w:color="000000"/>
              <w:left w:val="single" w:sz="4" w:space="0" w:color="000000"/>
              <w:bottom w:val="single" w:sz="4" w:space="0" w:color="000000"/>
              <w:right w:val="single" w:sz="4" w:space="0" w:color="000000"/>
            </w:tcBorders>
            <w:shd w:val="clear" w:color="auto" w:fill="BEBEBE"/>
          </w:tcPr>
          <w:p w14:paraId="684E07B4" w14:textId="77777777" w:rsidR="000018EA" w:rsidRPr="00F12C85" w:rsidRDefault="000018EA" w:rsidP="00C82E11">
            <w:pPr>
              <w:kinsoku w:val="0"/>
              <w:overflowPunct w:val="0"/>
              <w:autoSpaceDE w:val="0"/>
              <w:autoSpaceDN w:val="0"/>
              <w:adjustRightInd w:val="0"/>
              <w:spacing w:before="57" w:after="0" w:line="278" w:lineRule="auto"/>
              <w:ind w:left="294" w:right="294"/>
              <w:jc w:val="center"/>
              <w:rPr>
                <w:rFonts w:ascii="Times New Roman" w:hAnsi="Times New Roman"/>
                <w:sz w:val="24"/>
                <w:szCs w:val="24"/>
                <w:lang w:eastAsia="pl-PL"/>
              </w:rPr>
            </w:pPr>
            <w:r w:rsidRPr="00F12C85">
              <w:rPr>
                <w:rFonts w:ascii="Arial" w:hAnsi="Arial" w:cs="Arial"/>
                <w:b/>
                <w:bCs/>
                <w:spacing w:val="-1"/>
                <w:sz w:val="16"/>
                <w:szCs w:val="16"/>
                <w:lang w:eastAsia="pl-PL"/>
              </w:rPr>
              <w:t>Rodzaj</w:t>
            </w:r>
            <w:r w:rsidRPr="00F12C85">
              <w:rPr>
                <w:rFonts w:ascii="Arial" w:hAnsi="Arial" w:cs="Arial"/>
                <w:b/>
                <w:bCs/>
                <w:spacing w:val="6"/>
                <w:sz w:val="16"/>
                <w:szCs w:val="16"/>
                <w:lang w:eastAsia="pl-PL"/>
              </w:rPr>
              <w:t xml:space="preserve"> </w:t>
            </w:r>
            <w:r w:rsidRPr="00F12C85">
              <w:rPr>
                <w:rFonts w:ascii="Arial" w:hAnsi="Arial" w:cs="Arial"/>
                <w:b/>
                <w:bCs/>
                <w:spacing w:val="-2"/>
                <w:sz w:val="16"/>
                <w:szCs w:val="16"/>
                <w:lang w:eastAsia="pl-PL"/>
              </w:rPr>
              <w:t>kosztów</w:t>
            </w:r>
            <w:r w:rsidRPr="00F12C85">
              <w:rPr>
                <w:rFonts w:ascii="Arial" w:hAnsi="Arial" w:cs="Arial"/>
                <w:b/>
                <w:bCs/>
                <w:spacing w:val="12"/>
                <w:sz w:val="16"/>
                <w:szCs w:val="16"/>
                <w:lang w:eastAsia="pl-PL"/>
              </w:rPr>
              <w:t xml:space="preserve"> </w:t>
            </w:r>
            <w:r w:rsidRPr="00F12C85">
              <w:rPr>
                <w:rFonts w:ascii="Arial" w:hAnsi="Arial" w:cs="Arial"/>
                <w:b/>
                <w:bCs/>
                <w:spacing w:val="-1"/>
                <w:sz w:val="16"/>
                <w:szCs w:val="16"/>
                <w:lang w:eastAsia="pl-PL"/>
              </w:rPr>
              <w:t>(np.</w:t>
            </w:r>
            <w:r w:rsidRPr="00F12C85">
              <w:rPr>
                <w:rFonts w:ascii="Arial" w:hAnsi="Arial" w:cs="Arial"/>
                <w:b/>
                <w:bCs/>
                <w:spacing w:val="7"/>
                <w:sz w:val="16"/>
                <w:szCs w:val="16"/>
                <w:lang w:eastAsia="pl-PL"/>
              </w:rPr>
              <w:t xml:space="preserve"> </w:t>
            </w:r>
            <w:r w:rsidRPr="00F12C85">
              <w:rPr>
                <w:rFonts w:ascii="Arial" w:hAnsi="Arial" w:cs="Arial"/>
                <w:b/>
                <w:bCs/>
                <w:spacing w:val="-1"/>
                <w:sz w:val="16"/>
                <w:szCs w:val="16"/>
                <w:lang w:eastAsia="pl-PL"/>
              </w:rPr>
              <w:t>czynsz,</w:t>
            </w:r>
            <w:r w:rsidRPr="00F12C85">
              <w:rPr>
                <w:rFonts w:ascii="Arial" w:hAnsi="Arial" w:cs="Arial"/>
                <w:b/>
                <w:bCs/>
                <w:spacing w:val="25"/>
                <w:w w:val="101"/>
                <w:sz w:val="16"/>
                <w:szCs w:val="16"/>
                <w:lang w:eastAsia="pl-PL"/>
              </w:rPr>
              <w:t xml:space="preserve"> </w:t>
            </w:r>
            <w:r w:rsidRPr="00F12C85">
              <w:rPr>
                <w:rFonts w:ascii="Arial" w:hAnsi="Arial" w:cs="Arial"/>
                <w:b/>
                <w:bCs/>
                <w:spacing w:val="-1"/>
                <w:sz w:val="16"/>
                <w:szCs w:val="16"/>
                <w:lang w:eastAsia="pl-PL"/>
              </w:rPr>
              <w:t>żywność,</w:t>
            </w:r>
            <w:r w:rsidRPr="00F12C85">
              <w:rPr>
                <w:rFonts w:ascii="Arial" w:hAnsi="Arial" w:cs="Arial"/>
                <w:b/>
                <w:bCs/>
                <w:spacing w:val="9"/>
                <w:sz w:val="16"/>
                <w:szCs w:val="16"/>
                <w:lang w:eastAsia="pl-PL"/>
              </w:rPr>
              <w:t xml:space="preserve"> </w:t>
            </w:r>
            <w:r w:rsidRPr="00F12C85">
              <w:rPr>
                <w:rFonts w:ascii="Arial" w:hAnsi="Arial" w:cs="Arial"/>
                <w:b/>
                <w:bCs/>
                <w:spacing w:val="-1"/>
                <w:sz w:val="16"/>
                <w:szCs w:val="16"/>
                <w:lang w:eastAsia="pl-PL"/>
              </w:rPr>
              <w:t>leki,</w:t>
            </w:r>
            <w:r w:rsidRPr="00F12C85">
              <w:rPr>
                <w:rFonts w:ascii="Arial" w:hAnsi="Arial" w:cs="Arial"/>
                <w:b/>
                <w:bCs/>
                <w:spacing w:val="8"/>
                <w:sz w:val="16"/>
                <w:szCs w:val="16"/>
                <w:lang w:eastAsia="pl-PL"/>
              </w:rPr>
              <w:t xml:space="preserve"> </w:t>
            </w:r>
            <w:r w:rsidRPr="00F12C85">
              <w:rPr>
                <w:rFonts w:ascii="Arial" w:hAnsi="Arial" w:cs="Arial"/>
                <w:b/>
                <w:bCs/>
                <w:spacing w:val="-1"/>
                <w:sz w:val="16"/>
                <w:szCs w:val="16"/>
                <w:lang w:eastAsia="pl-PL"/>
              </w:rPr>
              <w:t>konieczne</w:t>
            </w:r>
            <w:r w:rsidRPr="00F12C85">
              <w:rPr>
                <w:rFonts w:ascii="Arial" w:hAnsi="Arial" w:cs="Arial"/>
                <w:b/>
                <w:bCs/>
                <w:spacing w:val="28"/>
                <w:w w:val="101"/>
                <w:sz w:val="16"/>
                <w:szCs w:val="16"/>
                <w:lang w:eastAsia="pl-PL"/>
              </w:rPr>
              <w:t xml:space="preserve"> </w:t>
            </w:r>
            <w:r w:rsidRPr="00F12C85">
              <w:rPr>
                <w:rFonts w:ascii="Arial" w:hAnsi="Arial" w:cs="Arial"/>
                <w:b/>
                <w:bCs/>
                <w:spacing w:val="-1"/>
                <w:sz w:val="16"/>
                <w:szCs w:val="16"/>
                <w:lang w:eastAsia="pl-PL"/>
              </w:rPr>
              <w:t>świadczenia</w:t>
            </w:r>
            <w:r w:rsidRPr="00F12C85">
              <w:rPr>
                <w:rFonts w:ascii="Arial" w:hAnsi="Arial" w:cs="Arial"/>
                <w:b/>
                <w:bCs/>
                <w:spacing w:val="15"/>
                <w:sz w:val="16"/>
                <w:szCs w:val="16"/>
                <w:lang w:eastAsia="pl-PL"/>
              </w:rPr>
              <w:t xml:space="preserve"> </w:t>
            </w:r>
            <w:r w:rsidRPr="00F12C85">
              <w:rPr>
                <w:rFonts w:ascii="Arial" w:hAnsi="Arial" w:cs="Arial"/>
                <w:b/>
                <w:bCs/>
                <w:spacing w:val="-1"/>
                <w:sz w:val="16"/>
                <w:szCs w:val="16"/>
                <w:lang w:eastAsia="pl-PL"/>
              </w:rPr>
              <w:t>medyczne)</w:t>
            </w:r>
          </w:p>
        </w:tc>
        <w:tc>
          <w:tcPr>
            <w:tcW w:w="2113" w:type="dxa"/>
            <w:tcBorders>
              <w:top w:val="single" w:sz="4" w:space="0" w:color="000000"/>
              <w:left w:val="single" w:sz="4" w:space="0" w:color="000000"/>
              <w:bottom w:val="single" w:sz="4" w:space="0" w:color="000000"/>
              <w:right w:val="single" w:sz="4" w:space="0" w:color="000000"/>
            </w:tcBorders>
            <w:shd w:val="clear" w:color="auto" w:fill="BEBEBE"/>
          </w:tcPr>
          <w:p w14:paraId="148A7FA7" w14:textId="77777777" w:rsidR="000018EA" w:rsidRPr="00F12C85" w:rsidRDefault="000018EA" w:rsidP="00C82E11">
            <w:pPr>
              <w:kinsoku w:val="0"/>
              <w:overflowPunct w:val="0"/>
              <w:autoSpaceDE w:val="0"/>
              <w:autoSpaceDN w:val="0"/>
              <w:adjustRightInd w:val="0"/>
              <w:spacing w:before="57" w:after="0" w:line="240" w:lineRule="auto"/>
              <w:ind w:left="454"/>
              <w:rPr>
                <w:rFonts w:ascii="Times New Roman" w:hAnsi="Times New Roman"/>
                <w:sz w:val="24"/>
                <w:szCs w:val="24"/>
                <w:lang w:eastAsia="pl-PL"/>
              </w:rPr>
            </w:pPr>
            <w:r w:rsidRPr="00F12C85">
              <w:rPr>
                <w:rFonts w:ascii="Arial" w:hAnsi="Arial" w:cs="Arial"/>
                <w:b/>
                <w:bCs/>
                <w:spacing w:val="-1"/>
                <w:sz w:val="16"/>
                <w:szCs w:val="16"/>
                <w:lang w:eastAsia="pl-PL"/>
              </w:rPr>
              <w:t>Wartość</w:t>
            </w:r>
            <w:r w:rsidRPr="00F12C85">
              <w:rPr>
                <w:rFonts w:ascii="Arial" w:hAnsi="Arial" w:cs="Arial"/>
                <w:b/>
                <w:bCs/>
                <w:spacing w:val="12"/>
                <w:sz w:val="16"/>
                <w:szCs w:val="16"/>
                <w:lang w:eastAsia="pl-PL"/>
              </w:rPr>
              <w:t xml:space="preserve"> </w:t>
            </w:r>
            <w:r w:rsidRPr="00F12C85">
              <w:rPr>
                <w:rFonts w:ascii="Arial" w:hAnsi="Arial" w:cs="Arial"/>
                <w:b/>
                <w:bCs/>
                <w:spacing w:val="-2"/>
                <w:sz w:val="16"/>
                <w:szCs w:val="16"/>
                <w:lang w:eastAsia="pl-PL"/>
              </w:rPr>
              <w:t>kosztów</w:t>
            </w:r>
          </w:p>
        </w:tc>
        <w:tc>
          <w:tcPr>
            <w:tcW w:w="3001" w:type="dxa"/>
            <w:tcBorders>
              <w:top w:val="single" w:sz="4" w:space="0" w:color="000000"/>
              <w:left w:val="single" w:sz="4" w:space="0" w:color="000000"/>
              <w:bottom w:val="single" w:sz="4" w:space="0" w:color="000000"/>
              <w:right w:val="single" w:sz="4" w:space="0" w:color="000000"/>
            </w:tcBorders>
            <w:shd w:val="clear" w:color="auto" w:fill="BEBEBE"/>
          </w:tcPr>
          <w:p w14:paraId="204FD56E" w14:textId="77777777" w:rsidR="000018EA" w:rsidRPr="00F12C85" w:rsidRDefault="000018EA" w:rsidP="00C82E11">
            <w:pPr>
              <w:kinsoku w:val="0"/>
              <w:overflowPunct w:val="0"/>
              <w:autoSpaceDE w:val="0"/>
              <w:autoSpaceDN w:val="0"/>
              <w:adjustRightInd w:val="0"/>
              <w:spacing w:before="57" w:after="0" w:line="240" w:lineRule="auto"/>
              <w:ind w:right="1"/>
              <w:jc w:val="center"/>
              <w:rPr>
                <w:rFonts w:ascii="Times New Roman" w:hAnsi="Times New Roman"/>
                <w:sz w:val="24"/>
                <w:szCs w:val="24"/>
                <w:lang w:eastAsia="pl-PL"/>
              </w:rPr>
            </w:pPr>
            <w:r w:rsidRPr="00F12C85">
              <w:rPr>
                <w:rFonts w:ascii="Arial" w:hAnsi="Arial" w:cs="Arial"/>
                <w:b/>
                <w:bCs/>
                <w:spacing w:val="-2"/>
                <w:sz w:val="16"/>
                <w:szCs w:val="16"/>
                <w:lang w:eastAsia="pl-PL"/>
              </w:rPr>
              <w:t>Uwagi</w:t>
            </w:r>
          </w:p>
        </w:tc>
      </w:tr>
      <w:tr w:rsidR="000018EA" w:rsidRPr="00E10024" w14:paraId="122D60F4" w14:textId="77777777" w:rsidTr="00FA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0"/>
        </w:trPr>
        <w:tc>
          <w:tcPr>
            <w:tcW w:w="1069" w:type="dxa"/>
            <w:tcBorders>
              <w:top w:val="single" w:sz="4" w:space="0" w:color="000000"/>
              <w:left w:val="single" w:sz="4" w:space="0" w:color="000000"/>
              <w:bottom w:val="single" w:sz="4" w:space="0" w:color="000000"/>
              <w:right w:val="single" w:sz="4" w:space="0" w:color="000000"/>
            </w:tcBorders>
          </w:tcPr>
          <w:p w14:paraId="0413E531" w14:textId="77777777" w:rsidR="000018EA" w:rsidRPr="00F12C85" w:rsidRDefault="000018EA" w:rsidP="00C82E11">
            <w:pPr>
              <w:kinsoku w:val="0"/>
              <w:overflowPunct w:val="0"/>
              <w:autoSpaceDE w:val="0"/>
              <w:autoSpaceDN w:val="0"/>
              <w:adjustRightInd w:val="0"/>
              <w:spacing w:before="57" w:after="0" w:line="240" w:lineRule="auto"/>
              <w:ind w:right="200"/>
              <w:jc w:val="center"/>
              <w:rPr>
                <w:rFonts w:ascii="Times New Roman" w:hAnsi="Times New Roman"/>
                <w:sz w:val="24"/>
                <w:szCs w:val="24"/>
                <w:lang w:eastAsia="pl-PL"/>
              </w:rPr>
            </w:pPr>
            <w:r w:rsidRPr="00F12C85">
              <w:rPr>
                <w:rFonts w:ascii="Arial" w:hAnsi="Arial" w:cs="Arial"/>
                <w:b/>
                <w:bCs/>
                <w:spacing w:val="-1"/>
                <w:sz w:val="16"/>
                <w:szCs w:val="16"/>
                <w:lang w:eastAsia="pl-PL"/>
              </w:rPr>
              <w:t>1.</w:t>
            </w:r>
          </w:p>
        </w:tc>
        <w:tc>
          <w:tcPr>
            <w:tcW w:w="2780" w:type="dxa"/>
            <w:tcBorders>
              <w:top w:val="single" w:sz="4" w:space="0" w:color="000000"/>
              <w:left w:val="single" w:sz="4" w:space="0" w:color="000000"/>
              <w:bottom w:val="single" w:sz="4" w:space="0" w:color="000000"/>
              <w:right w:val="single" w:sz="4" w:space="0" w:color="000000"/>
            </w:tcBorders>
          </w:tcPr>
          <w:p w14:paraId="0A4C3071" w14:textId="77777777" w:rsidR="000018EA" w:rsidRPr="00045958" w:rsidRDefault="000018EA" w:rsidP="00C82E11">
            <w:pPr>
              <w:spacing w:before="30" w:after="0" w:line="240" w:lineRule="auto"/>
              <w:ind w:left="57"/>
              <w:jc w:val="center"/>
              <w:rPr>
                <w:rFonts w:ascii="Arial" w:hAnsi="Arial" w:cs="Arial"/>
                <w:b/>
                <w:sz w:val="16"/>
                <w:szCs w:val="16"/>
              </w:rPr>
            </w:pPr>
            <w:r w:rsidRPr="00045958">
              <w:rPr>
                <w:rFonts w:ascii="Arial" w:hAnsi="Arial" w:cs="Arial"/>
                <w:b/>
                <w:sz w:val="16"/>
                <w:szCs w:val="16"/>
              </w:rPr>
              <w:t>Czynsz za mieszkanie</w:t>
            </w:r>
          </w:p>
        </w:tc>
        <w:tc>
          <w:tcPr>
            <w:tcW w:w="2113" w:type="dxa"/>
            <w:tcBorders>
              <w:top w:val="single" w:sz="4" w:space="0" w:color="000000"/>
              <w:left w:val="single" w:sz="4" w:space="0" w:color="000000"/>
              <w:bottom w:val="single" w:sz="4" w:space="0" w:color="000000"/>
              <w:right w:val="single" w:sz="4" w:space="0" w:color="000000"/>
            </w:tcBorders>
            <w:vAlign w:val="center"/>
          </w:tcPr>
          <w:p w14:paraId="27EB15E6" w14:textId="572FE3AA" w:rsidR="000018EA" w:rsidRPr="00045958" w:rsidRDefault="000018EA" w:rsidP="00C82E11">
            <w:pPr>
              <w:spacing w:before="30" w:after="0" w:line="230" w:lineRule="exact"/>
              <w:ind w:left="-28" w:right="57"/>
              <w:jc w:val="center"/>
              <w:rPr>
                <w:rFonts w:ascii="Arial" w:hAnsi="Arial" w:cs="Arial"/>
                <w:b/>
                <w:sz w:val="16"/>
                <w:szCs w:val="16"/>
              </w:rPr>
            </w:pPr>
            <w:r>
              <w:rPr>
                <w:rFonts w:ascii="Arial" w:hAnsi="Arial" w:cs="Arial"/>
                <w:b/>
                <w:sz w:val="16"/>
                <w:szCs w:val="16"/>
              </w:rPr>
              <w:t>500 zł</w:t>
            </w:r>
          </w:p>
        </w:tc>
        <w:tc>
          <w:tcPr>
            <w:tcW w:w="3001" w:type="dxa"/>
            <w:tcBorders>
              <w:top w:val="single" w:sz="4" w:space="0" w:color="000000"/>
              <w:left w:val="single" w:sz="4" w:space="0" w:color="000000"/>
              <w:bottom w:val="single" w:sz="4" w:space="0" w:color="000000"/>
              <w:right w:val="single" w:sz="4" w:space="0" w:color="000000"/>
              <w:tl2br w:val="single" w:sz="4" w:space="0" w:color="auto"/>
            </w:tcBorders>
          </w:tcPr>
          <w:p w14:paraId="00B3F0E6" w14:textId="77777777" w:rsidR="000018EA" w:rsidRPr="00E10024" w:rsidRDefault="000018EA" w:rsidP="00C82E11">
            <w:pPr>
              <w:spacing w:before="30" w:after="0" w:line="240" w:lineRule="auto"/>
              <w:rPr>
                <w:rFonts w:ascii="Arial" w:hAnsi="Arial" w:cs="Arial"/>
                <w:b/>
                <w:sz w:val="20"/>
                <w:szCs w:val="21"/>
              </w:rPr>
            </w:pPr>
          </w:p>
        </w:tc>
      </w:tr>
      <w:tr w:rsidR="000018EA" w:rsidRPr="00E10024" w14:paraId="30970D17" w14:textId="77777777" w:rsidTr="00FA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0"/>
        </w:trPr>
        <w:tc>
          <w:tcPr>
            <w:tcW w:w="1069" w:type="dxa"/>
            <w:tcBorders>
              <w:top w:val="single" w:sz="4" w:space="0" w:color="000000"/>
              <w:left w:val="single" w:sz="4" w:space="0" w:color="000000"/>
              <w:bottom w:val="single" w:sz="4" w:space="0" w:color="000000"/>
              <w:right w:val="single" w:sz="4" w:space="0" w:color="000000"/>
            </w:tcBorders>
          </w:tcPr>
          <w:p w14:paraId="71ED295C" w14:textId="77777777" w:rsidR="000018EA" w:rsidRPr="00F12C85" w:rsidRDefault="000018EA" w:rsidP="00C82E11">
            <w:pPr>
              <w:kinsoku w:val="0"/>
              <w:overflowPunct w:val="0"/>
              <w:autoSpaceDE w:val="0"/>
              <w:autoSpaceDN w:val="0"/>
              <w:adjustRightInd w:val="0"/>
              <w:spacing w:before="57" w:after="0" w:line="240" w:lineRule="auto"/>
              <w:ind w:right="200"/>
              <w:jc w:val="center"/>
              <w:rPr>
                <w:rFonts w:ascii="Times New Roman" w:hAnsi="Times New Roman"/>
                <w:sz w:val="24"/>
                <w:szCs w:val="24"/>
                <w:lang w:eastAsia="pl-PL"/>
              </w:rPr>
            </w:pPr>
            <w:r w:rsidRPr="00F12C85">
              <w:rPr>
                <w:rFonts w:ascii="Arial" w:hAnsi="Arial" w:cs="Arial"/>
                <w:b/>
                <w:bCs/>
                <w:spacing w:val="-1"/>
                <w:sz w:val="16"/>
                <w:szCs w:val="16"/>
                <w:lang w:eastAsia="pl-PL"/>
              </w:rPr>
              <w:t>2.</w:t>
            </w:r>
          </w:p>
        </w:tc>
        <w:tc>
          <w:tcPr>
            <w:tcW w:w="2780" w:type="dxa"/>
            <w:tcBorders>
              <w:top w:val="single" w:sz="4" w:space="0" w:color="000000"/>
              <w:left w:val="single" w:sz="4" w:space="0" w:color="000000"/>
              <w:bottom w:val="single" w:sz="4" w:space="0" w:color="000000"/>
              <w:right w:val="single" w:sz="4" w:space="0" w:color="000000"/>
            </w:tcBorders>
          </w:tcPr>
          <w:p w14:paraId="3258A705" w14:textId="77777777" w:rsidR="000018EA" w:rsidRPr="00045958" w:rsidRDefault="000018EA" w:rsidP="00C82E11">
            <w:pPr>
              <w:spacing w:before="30" w:after="0" w:line="240" w:lineRule="auto"/>
              <w:jc w:val="center"/>
              <w:rPr>
                <w:rFonts w:ascii="Arial" w:hAnsi="Arial" w:cs="Arial"/>
                <w:b/>
                <w:sz w:val="16"/>
                <w:szCs w:val="16"/>
              </w:rPr>
            </w:pPr>
            <w:r w:rsidRPr="00045958">
              <w:rPr>
                <w:rFonts w:ascii="Arial" w:hAnsi="Arial" w:cs="Arial"/>
                <w:b/>
                <w:sz w:val="16"/>
                <w:szCs w:val="16"/>
              </w:rPr>
              <w:t>Inne opłaty związane z mieszkaniem (rachunki)</w:t>
            </w:r>
          </w:p>
        </w:tc>
        <w:tc>
          <w:tcPr>
            <w:tcW w:w="2113" w:type="dxa"/>
            <w:tcBorders>
              <w:top w:val="single" w:sz="4" w:space="0" w:color="000000"/>
              <w:left w:val="single" w:sz="4" w:space="0" w:color="000000"/>
              <w:bottom w:val="single" w:sz="4" w:space="0" w:color="000000"/>
              <w:right w:val="single" w:sz="4" w:space="0" w:color="000000"/>
            </w:tcBorders>
            <w:vAlign w:val="center"/>
          </w:tcPr>
          <w:p w14:paraId="0E0C3EF7" w14:textId="77777777" w:rsidR="000018EA" w:rsidRPr="00045958" w:rsidRDefault="000018EA" w:rsidP="00C82E11">
            <w:pPr>
              <w:spacing w:before="30" w:after="0" w:line="230" w:lineRule="exact"/>
              <w:ind w:left="-28" w:right="57"/>
              <w:jc w:val="center"/>
              <w:rPr>
                <w:rFonts w:ascii="Arial" w:hAnsi="Arial" w:cs="Arial"/>
                <w:b/>
                <w:sz w:val="16"/>
                <w:szCs w:val="16"/>
              </w:rPr>
            </w:pPr>
            <w:r>
              <w:rPr>
                <w:rFonts w:ascii="Arial" w:hAnsi="Arial" w:cs="Arial"/>
                <w:b/>
                <w:sz w:val="16"/>
                <w:szCs w:val="16"/>
              </w:rPr>
              <w:t>300 zł</w:t>
            </w:r>
          </w:p>
        </w:tc>
        <w:tc>
          <w:tcPr>
            <w:tcW w:w="3001" w:type="dxa"/>
            <w:tcBorders>
              <w:top w:val="single" w:sz="4" w:space="0" w:color="000000"/>
              <w:left w:val="single" w:sz="4" w:space="0" w:color="000000"/>
              <w:bottom w:val="single" w:sz="4" w:space="0" w:color="000000"/>
              <w:right w:val="single" w:sz="4" w:space="0" w:color="000000"/>
              <w:tl2br w:val="single" w:sz="4" w:space="0" w:color="auto"/>
            </w:tcBorders>
          </w:tcPr>
          <w:p w14:paraId="06D83C89" w14:textId="77777777" w:rsidR="000018EA" w:rsidRPr="00E10024" w:rsidRDefault="000018EA" w:rsidP="00C82E11">
            <w:pPr>
              <w:spacing w:before="30" w:after="0" w:line="240" w:lineRule="auto"/>
              <w:rPr>
                <w:rFonts w:ascii="Arial" w:hAnsi="Arial" w:cs="Arial"/>
                <w:b/>
                <w:sz w:val="20"/>
                <w:szCs w:val="21"/>
              </w:rPr>
            </w:pPr>
          </w:p>
        </w:tc>
      </w:tr>
      <w:tr w:rsidR="000018EA" w:rsidRPr="00E10024" w14:paraId="3D7A5108" w14:textId="77777777" w:rsidTr="00FA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0"/>
        </w:trPr>
        <w:tc>
          <w:tcPr>
            <w:tcW w:w="1069" w:type="dxa"/>
            <w:tcBorders>
              <w:top w:val="single" w:sz="4" w:space="0" w:color="000000"/>
              <w:left w:val="single" w:sz="4" w:space="0" w:color="000000"/>
              <w:bottom w:val="single" w:sz="4" w:space="0" w:color="000000"/>
              <w:right w:val="single" w:sz="4" w:space="0" w:color="000000"/>
            </w:tcBorders>
          </w:tcPr>
          <w:p w14:paraId="2DDE0379" w14:textId="77777777" w:rsidR="000018EA" w:rsidRPr="00F12C85" w:rsidRDefault="000018EA" w:rsidP="00C82E11">
            <w:pPr>
              <w:kinsoku w:val="0"/>
              <w:overflowPunct w:val="0"/>
              <w:autoSpaceDE w:val="0"/>
              <w:autoSpaceDN w:val="0"/>
              <w:adjustRightInd w:val="0"/>
              <w:spacing w:before="59" w:after="0" w:line="240" w:lineRule="auto"/>
              <w:ind w:right="200"/>
              <w:jc w:val="center"/>
              <w:rPr>
                <w:rFonts w:ascii="Times New Roman" w:hAnsi="Times New Roman"/>
                <w:sz w:val="24"/>
                <w:szCs w:val="24"/>
                <w:lang w:eastAsia="pl-PL"/>
              </w:rPr>
            </w:pPr>
            <w:r w:rsidRPr="00F12C85">
              <w:rPr>
                <w:rFonts w:ascii="Arial" w:hAnsi="Arial" w:cs="Arial"/>
                <w:b/>
                <w:bCs/>
                <w:spacing w:val="-1"/>
                <w:sz w:val="16"/>
                <w:szCs w:val="16"/>
                <w:lang w:eastAsia="pl-PL"/>
              </w:rPr>
              <w:t>3.</w:t>
            </w:r>
          </w:p>
        </w:tc>
        <w:tc>
          <w:tcPr>
            <w:tcW w:w="2780" w:type="dxa"/>
            <w:tcBorders>
              <w:top w:val="single" w:sz="4" w:space="0" w:color="000000"/>
              <w:left w:val="single" w:sz="4" w:space="0" w:color="000000"/>
              <w:bottom w:val="single" w:sz="4" w:space="0" w:color="000000"/>
              <w:right w:val="single" w:sz="4" w:space="0" w:color="000000"/>
            </w:tcBorders>
          </w:tcPr>
          <w:p w14:paraId="393803D0" w14:textId="77777777" w:rsidR="000018EA" w:rsidRPr="00045958" w:rsidRDefault="000018EA" w:rsidP="00C82E11">
            <w:pPr>
              <w:spacing w:before="30" w:after="0" w:line="240" w:lineRule="auto"/>
              <w:ind w:left="57"/>
              <w:jc w:val="center"/>
              <w:rPr>
                <w:rFonts w:ascii="Arial" w:hAnsi="Arial" w:cs="Arial"/>
                <w:b/>
                <w:sz w:val="16"/>
                <w:szCs w:val="16"/>
              </w:rPr>
            </w:pPr>
            <w:r w:rsidRPr="00045958">
              <w:rPr>
                <w:rFonts w:ascii="Arial" w:hAnsi="Arial" w:cs="Arial"/>
                <w:b/>
                <w:sz w:val="16"/>
                <w:szCs w:val="16"/>
              </w:rPr>
              <w:t xml:space="preserve">Żywienie </w:t>
            </w:r>
          </w:p>
        </w:tc>
        <w:tc>
          <w:tcPr>
            <w:tcW w:w="2113" w:type="dxa"/>
            <w:tcBorders>
              <w:top w:val="single" w:sz="4" w:space="0" w:color="000000"/>
              <w:left w:val="single" w:sz="4" w:space="0" w:color="000000"/>
              <w:bottom w:val="single" w:sz="4" w:space="0" w:color="000000"/>
              <w:right w:val="single" w:sz="4" w:space="0" w:color="000000"/>
            </w:tcBorders>
            <w:vAlign w:val="center"/>
          </w:tcPr>
          <w:p w14:paraId="34F707A6" w14:textId="4E941AD9" w:rsidR="000018EA" w:rsidRPr="00045958" w:rsidRDefault="000018EA" w:rsidP="00C82E11">
            <w:pPr>
              <w:spacing w:before="30" w:after="0" w:line="230" w:lineRule="exact"/>
              <w:ind w:left="-28" w:right="57"/>
              <w:jc w:val="center"/>
              <w:rPr>
                <w:rFonts w:ascii="Arial" w:hAnsi="Arial" w:cs="Arial"/>
                <w:b/>
                <w:sz w:val="16"/>
                <w:szCs w:val="16"/>
              </w:rPr>
            </w:pPr>
            <w:r>
              <w:rPr>
                <w:rFonts w:ascii="Arial" w:hAnsi="Arial" w:cs="Arial"/>
                <w:b/>
                <w:sz w:val="16"/>
                <w:szCs w:val="16"/>
              </w:rPr>
              <w:t>900</w:t>
            </w:r>
            <w:r w:rsidRPr="00045958">
              <w:rPr>
                <w:rFonts w:ascii="Arial" w:hAnsi="Arial" w:cs="Arial"/>
                <w:b/>
                <w:sz w:val="16"/>
                <w:szCs w:val="16"/>
              </w:rPr>
              <w:t xml:space="preserve"> zł</w:t>
            </w:r>
          </w:p>
        </w:tc>
        <w:tc>
          <w:tcPr>
            <w:tcW w:w="3001" w:type="dxa"/>
            <w:tcBorders>
              <w:top w:val="single" w:sz="4" w:space="0" w:color="000000"/>
              <w:left w:val="single" w:sz="4" w:space="0" w:color="000000"/>
              <w:bottom w:val="single" w:sz="4" w:space="0" w:color="000000"/>
              <w:right w:val="single" w:sz="4" w:space="0" w:color="000000"/>
              <w:tl2br w:val="single" w:sz="4" w:space="0" w:color="auto"/>
            </w:tcBorders>
          </w:tcPr>
          <w:p w14:paraId="03ED30EB" w14:textId="77777777" w:rsidR="000018EA" w:rsidRPr="00E10024" w:rsidRDefault="000018EA" w:rsidP="00C82E11">
            <w:pPr>
              <w:spacing w:before="30" w:after="0" w:line="240" w:lineRule="auto"/>
              <w:rPr>
                <w:rFonts w:ascii="Arial" w:hAnsi="Arial" w:cs="Arial"/>
                <w:b/>
                <w:sz w:val="20"/>
                <w:szCs w:val="21"/>
              </w:rPr>
            </w:pPr>
          </w:p>
        </w:tc>
      </w:tr>
      <w:tr w:rsidR="000018EA" w:rsidRPr="00E10024" w14:paraId="6E832F27" w14:textId="77777777" w:rsidTr="00FA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0"/>
        </w:trPr>
        <w:tc>
          <w:tcPr>
            <w:tcW w:w="1069" w:type="dxa"/>
            <w:tcBorders>
              <w:top w:val="single" w:sz="4" w:space="0" w:color="000000"/>
              <w:left w:val="single" w:sz="4" w:space="0" w:color="000000"/>
              <w:bottom w:val="single" w:sz="4" w:space="0" w:color="000000"/>
              <w:right w:val="single" w:sz="4" w:space="0" w:color="000000"/>
            </w:tcBorders>
          </w:tcPr>
          <w:p w14:paraId="18837973" w14:textId="77777777" w:rsidR="000018EA" w:rsidRPr="00F12C85" w:rsidRDefault="000018EA" w:rsidP="00C82E11">
            <w:pPr>
              <w:kinsoku w:val="0"/>
              <w:overflowPunct w:val="0"/>
              <w:autoSpaceDE w:val="0"/>
              <w:autoSpaceDN w:val="0"/>
              <w:adjustRightInd w:val="0"/>
              <w:spacing w:before="57" w:after="0" w:line="240" w:lineRule="auto"/>
              <w:ind w:right="200"/>
              <w:jc w:val="center"/>
              <w:rPr>
                <w:rFonts w:ascii="Times New Roman" w:hAnsi="Times New Roman"/>
                <w:sz w:val="24"/>
                <w:szCs w:val="24"/>
                <w:lang w:eastAsia="pl-PL"/>
              </w:rPr>
            </w:pPr>
            <w:r w:rsidRPr="00F12C85">
              <w:rPr>
                <w:rFonts w:ascii="Arial" w:hAnsi="Arial" w:cs="Arial"/>
                <w:b/>
                <w:bCs/>
                <w:spacing w:val="-1"/>
                <w:sz w:val="16"/>
                <w:szCs w:val="16"/>
                <w:lang w:eastAsia="pl-PL"/>
              </w:rPr>
              <w:t>4.</w:t>
            </w:r>
          </w:p>
        </w:tc>
        <w:tc>
          <w:tcPr>
            <w:tcW w:w="2780" w:type="dxa"/>
            <w:tcBorders>
              <w:top w:val="single" w:sz="4" w:space="0" w:color="000000"/>
              <w:left w:val="single" w:sz="4" w:space="0" w:color="000000"/>
              <w:bottom w:val="single" w:sz="4" w:space="0" w:color="000000"/>
              <w:right w:val="single" w:sz="4" w:space="0" w:color="000000"/>
            </w:tcBorders>
          </w:tcPr>
          <w:p w14:paraId="06D6E694" w14:textId="77777777" w:rsidR="000018EA" w:rsidRPr="00045958" w:rsidRDefault="000018EA" w:rsidP="00C82E11">
            <w:pPr>
              <w:spacing w:before="30" w:after="0" w:line="240" w:lineRule="auto"/>
              <w:ind w:left="57"/>
              <w:jc w:val="center"/>
              <w:rPr>
                <w:rFonts w:ascii="Arial" w:hAnsi="Arial" w:cs="Arial"/>
                <w:b/>
                <w:sz w:val="16"/>
                <w:szCs w:val="16"/>
              </w:rPr>
            </w:pPr>
            <w:r w:rsidRPr="00045958">
              <w:rPr>
                <w:rFonts w:ascii="Arial" w:hAnsi="Arial" w:cs="Arial"/>
                <w:b/>
                <w:sz w:val="16"/>
                <w:szCs w:val="16"/>
              </w:rPr>
              <w:t xml:space="preserve">chemia domowa, odzież </w:t>
            </w:r>
          </w:p>
        </w:tc>
        <w:tc>
          <w:tcPr>
            <w:tcW w:w="2113" w:type="dxa"/>
            <w:tcBorders>
              <w:top w:val="single" w:sz="4" w:space="0" w:color="000000"/>
              <w:left w:val="single" w:sz="4" w:space="0" w:color="000000"/>
              <w:bottom w:val="single" w:sz="4" w:space="0" w:color="000000"/>
              <w:right w:val="single" w:sz="4" w:space="0" w:color="000000"/>
            </w:tcBorders>
            <w:vAlign w:val="center"/>
          </w:tcPr>
          <w:p w14:paraId="7D587F46" w14:textId="77777777" w:rsidR="000018EA" w:rsidRPr="00045958" w:rsidRDefault="000018EA" w:rsidP="00C82E11">
            <w:pPr>
              <w:spacing w:before="30" w:after="0" w:line="230" w:lineRule="exact"/>
              <w:ind w:left="-28" w:right="57"/>
              <w:jc w:val="center"/>
              <w:rPr>
                <w:rFonts w:ascii="Arial" w:hAnsi="Arial" w:cs="Arial"/>
                <w:b/>
                <w:sz w:val="16"/>
                <w:szCs w:val="16"/>
              </w:rPr>
            </w:pPr>
            <w:r>
              <w:rPr>
                <w:rFonts w:ascii="Arial" w:hAnsi="Arial" w:cs="Arial"/>
                <w:b/>
                <w:sz w:val="16"/>
                <w:szCs w:val="16"/>
              </w:rPr>
              <w:t>300</w:t>
            </w:r>
            <w:r w:rsidRPr="00045958">
              <w:rPr>
                <w:rFonts w:ascii="Arial" w:hAnsi="Arial" w:cs="Arial"/>
                <w:b/>
                <w:sz w:val="16"/>
                <w:szCs w:val="16"/>
              </w:rPr>
              <w:t xml:space="preserve"> zł</w:t>
            </w:r>
          </w:p>
        </w:tc>
        <w:tc>
          <w:tcPr>
            <w:tcW w:w="3001" w:type="dxa"/>
            <w:tcBorders>
              <w:top w:val="single" w:sz="4" w:space="0" w:color="000000"/>
              <w:left w:val="single" w:sz="4" w:space="0" w:color="000000"/>
              <w:bottom w:val="single" w:sz="4" w:space="0" w:color="000000"/>
              <w:right w:val="single" w:sz="4" w:space="0" w:color="000000"/>
              <w:tl2br w:val="single" w:sz="4" w:space="0" w:color="auto"/>
            </w:tcBorders>
          </w:tcPr>
          <w:p w14:paraId="47179385" w14:textId="77777777" w:rsidR="000018EA" w:rsidRPr="00E10024" w:rsidRDefault="000018EA" w:rsidP="00C82E11">
            <w:pPr>
              <w:spacing w:before="30" w:after="0" w:line="240" w:lineRule="auto"/>
              <w:rPr>
                <w:rFonts w:ascii="Arial" w:hAnsi="Arial" w:cs="Arial"/>
                <w:b/>
                <w:sz w:val="20"/>
                <w:szCs w:val="21"/>
              </w:rPr>
            </w:pPr>
          </w:p>
        </w:tc>
      </w:tr>
      <w:tr w:rsidR="000018EA" w:rsidRPr="00E10024" w14:paraId="3F3E5D2F" w14:textId="77777777" w:rsidTr="00FA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0"/>
        </w:trPr>
        <w:tc>
          <w:tcPr>
            <w:tcW w:w="1069" w:type="dxa"/>
            <w:tcBorders>
              <w:top w:val="single" w:sz="4" w:space="0" w:color="000000"/>
              <w:left w:val="single" w:sz="4" w:space="0" w:color="000000"/>
              <w:bottom w:val="single" w:sz="4" w:space="0" w:color="000000"/>
              <w:right w:val="single" w:sz="4" w:space="0" w:color="000000"/>
            </w:tcBorders>
          </w:tcPr>
          <w:p w14:paraId="39B4E334" w14:textId="77777777" w:rsidR="000018EA" w:rsidRPr="00F12C85" w:rsidRDefault="000018EA" w:rsidP="00C82E11">
            <w:pPr>
              <w:kinsoku w:val="0"/>
              <w:overflowPunct w:val="0"/>
              <w:autoSpaceDE w:val="0"/>
              <w:autoSpaceDN w:val="0"/>
              <w:adjustRightInd w:val="0"/>
              <w:spacing w:before="57" w:after="0" w:line="240" w:lineRule="auto"/>
              <w:ind w:right="200"/>
              <w:jc w:val="center"/>
              <w:rPr>
                <w:rFonts w:ascii="Times New Roman" w:hAnsi="Times New Roman"/>
                <w:sz w:val="24"/>
                <w:szCs w:val="24"/>
                <w:lang w:eastAsia="pl-PL"/>
              </w:rPr>
            </w:pPr>
            <w:r w:rsidRPr="00F12C85">
              <w:rPr>
                <w:rFonts w:ascii="Arial" w:hAnsi="Arial" w:cs="Arial"/>
                <w:b/>
                <w:bCs/>
                <w:spacing w:val="-1"/>
                <w:sz w:val="16"/>
                <w:szCs w:val="16"/>
                <w:lang w:eastAsia="pl-PL"/>
              </w:rPr>
              <w:t>5.</w:t>
            </w:r>
          </w:p>
        </w:tc>
        <w:tc>
          <w:tcPr>
            <w:tcW w:w="2780" w:type="dxa"/>
            <w:tcBorders>
              <w:top w:val="single" w:sz="4" w:space="0" w:color="000000"/>
              <w:left w:val="single" w:sz="4" w:space="0" w:color="000000"/>
              <w:bottom w:val="single" w:sz="4" w:space="0" w:color="000000"/>
              <w:right w:val="single" w:sz="4" w:space="0" w:color="000000"/>
            </w:tcBorders>
          </w:tcPr>
          <w:p w14:paraId="6B7D1B6D" w14:textId="65EEADAA" w:rsidR="000018EA" w:rsidRPr="00045958" w:rsidRDefault="000018EA" w:rsidP="00C82E11">
            <w:pPr>
              <w:spacing w:before="30" w:after="0" w:line="240" w:lineRule="auto"/>
              <w:ind w:left="57"/>
              <w:jc w:val="center"/>
              <w:rPr>
                <w:rFonts w:ascii="Arial" w:hAnsi="Arial" w:cs="Arial"/>
                <w:b/>
                <w:sz w:val="16"/>
                <w:szCs w:val="16"/>
              </w:rPr>
            </w:pPr>
            <w:r>
              <w:rPr>
                <w:rFonts w:ascii="Arial" w:hAnsi="Arial" w:cs="Arial"/>
                <w:b/>
                <w:sz w:val="16"/>
                <w:szCs w:val="16"/>
              </w:rPr>
              <w:t>Dojazdy do pracy</w:t>
            </w:r>
          </w:p>
        </w:tc>
        <w:tc>
          <w:tcPr>
            <w:tcW w:w="2113" w:type="dxa"/>
            <w:tcBorders>
              <w:top w:val="single" w:sz="4" w:space="0" w:color="000000"/>
              <w:left w:val="single" w:sz="4" w:space="0" w:color="000000"/>
              <w:bottom w:val="single" w:sz="4" w:space="0" w:color="000000"/>
              <w:right w:val="single" w:sz="4" w:space="0" w:color="000000"/>
            </w:tcBorders>
            <w:vAlign w:val="center"/>
          </w:tcPr>
          <w:p w14:paraId="39922720" w14:textId="77A7DD0F" w:rsidR="000018EA" w:rsidRPr="00045958" w:rsidRDefault="000018EA" w:rsidP="00C82E11">
            <w:pPr>
              <w:spacing w:before="30" w:after="0" w:line="230" w:lineRule="exact"/>
              <w:ind w:left="-28" w:right="57"/>
              <w:jc w:val="center"/>
              <w:rPr>
                <w:rFonts w:ascii="Arial" w:hAnsi="Arial" w:cs="Arial"/>
                <w:b/>
                <w:sz w:val="16"/>
                <w:szCs w:val="16"/>
              </w:rPr>
            </w:pPr>
            <w:r>
              <w:rPr>
                <w:rFonts w:ascii="Arial" w:hAnsi="Arial" w:cs="Arial"/>
                <w:b/>
                <w:sz w:val="16"/>
                <w:szCs w:val="16"/>
              </w:rPr>
              <w:t>150 zł</w:t>
            </w:r>
          </w:p>
        </w:tc>
        <w:tc>
          <w:tcPr>
            <w:tcW w:w="3001" w:type="dxa"/>
            <w:tcBorders>
              <w:top w:val="single" w:sz="4" w:space="0" w:color="000000"/>
              <w:left w:val="single" w:sz="4" w:space="0" w:color="000000"/>
              <w:bottom w:val="single" w:sz="4" w:space="0" w:color="000000"/>
              <w:right w:val="single" w:sz="4" w:space="0" w:color="000000"/>
              <w:tl2br w:val="single" w:sz="4" w:space="0" w:color="auto"/>
            </w:tcBorders>
          </w:tcPr>
          <w:p w14:paraId="36F3BA49" w14:textId="77777777" w:rsidR="000018EA" w:rsidRPr="00E10024" w:rsidRDefault="000018EA" w:rsidP="00C82E11">
            <w:pPr>
              <w:spacing w:before="30" w:after="0" w:line="240" w:lineRule="auto"/>
              <w:rPr>
                <w:rFonts w:ascii="Arial" w:hAnsi="Arial" w:cs="Arial"/>
                <w:b/>
                <w:sz w:val="20"/>
                <w:szCs w:val="21"/>
              </w:rPr>
            </w:pPr>
          </w:p>
        </w:tc>
      </w:tr>
    </w:tbl>
    <w:p w14:paraId="671850C0" w14:textId="77777777" w:rsidR="000018EA" w:rsidRDefault="000018EA" w:rsidP="00323E7E">
      <w:pPr>
        <w:tabs>
          <w:tab w:val="left" w:pos="7170"/>
        </w:tabs>
        <w:spacing w:after="0" w:line="360" w:lineRule="auto"/>
        <w:ind w:firstLine="357"/>
        <w:jc w:val="both"/>
        <w:rPr>
          <w:rFonts w:ascii="Georgia" w:hAnsi="Georgia" w:cs="MinionPro-Regular"/>
        </w:rPr>
      </w:pPr>
    </w:p>
    <w:p w14:paraId="790E44B6" w14:textId="77777777" w:rsidR="009C0E75" w:rsidRDefault="009C0E75" w:rsidP="00FA4BBC">
      <w:pPr>
        <w:tabs>
          <w:tab w:val="left" w:pos="7170"/>
        </w:tabs>
        <w:spacing w:after="0" w:line="360" w:lineRule="auto"/>
        <w:jc w:val="both"/>
        <w:rPr>
          <w:rFonts w:ascii="Georgia" w:hAnsi="Georgia" w:cs="MinionPro-Regular"/>
        </w:rPr>
      </w:pPr>
    </w:p>
    <w:p w14:paraId="17D40F9A" w14:textId="09D0144B" w:rsidR="00354523" w:rsidRDefault="009C0E75" w:rsidP="009C0E75">
      <w:pPr>
        <w:tabs>
          <w:tab w:val="left" w:pos="7170"/>
        </w:tabs>
        <w:spacing w:after="0" w:line="360" w:lineRule="auto"/>
        <w:jc w:val="both"/>
        <w:rPr>
          <w:rFonts w:ascii="Georgia" w:hAnsi="Georgia" w:cs="MinionPro-Regular"/>
        </w:rPr>
      </w:pPr>
      <w:r>
        <w:rPr>
          <w:rFonts w:ascii="Georgia" w:hAnsi="Georgia" w:cs="MinionPro-Regular"/>
        </w:rPr>
        <w:t xml:space="preserve">Dalszy ciąg nowości mamy w dwóch kolejnych rubrykach. Najpierw rubryka nr 9 i informacje o czynnościach prawnych dokonanych przez dłużnika w ostatnich dwunastu miesiącach przed dniem złożenia wniosku, których przedmiotem były nieruchomości, akcje lub udziały w spółkach. </w:t>
      </w:r>
    </w:p>
    <w:p w14:paraId="0EA74702" w14:textId="700B2C15" w:rsidR="009C0E75" w:rsidRDefault="009C0E75" w:rsidP="009C0E75">
      <w:pPr>
        <w:tabs>
          <w:tab w:val="left" w:pos="7170"/>
        </w:tabs>
        <w:spacing w:after="0" w:line="360" w:lineRule="auto"/>
        <w:jc w:val="both"/>
        <w:rPr>
          <w:rFonts w:ascii="Georgia" w:hAnsi="Georgia" w:cs="MinionPro-Regular"/>
        </w:rPr>
      </w:pPr>
      <w:r>
        <w:rPr>
          <w:rFonts w:ascii="Georgia" w:hAnsi="Georgia" w:cs="MinionPro-Regular"/>
        </w:rPr>
        <w:t xml:space="preserve">W skrócie chodzi o transakcje dokonywane przez dłużnika (przeniesienie własności w dowolnej formie), których przedmiotem były nieruchomości lub akcje/udziały w spółkach. </w:t>
      </w:r>
    </w:p>
    <w:p w14:paraId="41161455" w14:textId="77777777" w:rsidR="008A1284" w:rsidRDefault="008A1284" w:rsidP="008A1284">
      <w:pPr>
        <w:tabs>
          <w:tab w:val="left" w:pos="7170"/>
        </w:tabs>
        <w:spacing w:after="0" w:line="360" w:lineRule="auto"/>
        <w:ind w:firstLine="357"/>
        <w:jc w:val="both"/>
        <w:rPr>
          <w:rFonts w:ascii="Georgia" w:hAnsi="Georgia" w:cs="MinionPro-Regular"/>
          <w:b/>
          <w:i/>
          <w:noProof/>
        </w:rPr>
      </w:pPr>
    </w:p>
    <w:p w14:paraId="6A3A8D3B" w14:textId="77777777" w:rsidR="00695938" w:rsidRDefault="00695938" w:rsidP="008A1284">
      <w:pPr>
        <w:tabs>
          <w:tab w:val="left" w:pos="7170"/>
        </w:tabs>
        <w:spacing w:after="0" w:line="360" w:lineRule="auto"/>
        <w:ind w:firstLine="357"/>
        <w:jc w:val="both"/>
        <w:rPr>
          <w:rFonts w:ascii="Georgia" w:hAnsi="Georgia" w:cs="MinionPro-Regular"/>
          <w:b/>
          <w:i/>
          <w:noProof/>
        </w:rPr>
      </w:pPr>
    </w:p>
    <w:p w14:paraId="77A71DDB" w14:textId="5D99A422" w:rsidR="008A1284" w:rsidRPr="008A1284" w:rsidRDefault="008A1284" w:rsidP="008A1284">
      <w:pPr>
        <w:tabs>
          <w:tab w:val="left" w:pos="7170"/>
        </w:tabs>
        <w:spacing w:after="0" w:line="360" w:lineRule="auto"/>
        <w:ind w:firstLine="357"/>
        <w:jc w:val="both"/>
        <w:rPr>
          <w:rFonts w:ascii="Georgia" w:hAnsi="Georgia" w:cs="MinionPro-Regular"/>
          <w:b/>
          <w:i/>
          <w:noProof/>
        </w:rPr>
      </w:pPr>
      <w:r w:rsidRPr="005E6833">
        <w:rPr>
          <w:rFonts w:ascii="Georgia" w:hAnsi="Georgia" w:cs="MinionPro-Regular"/>
          <w:b/>
          <w:i/>
          <w:noProof/>
        </w:rPr>
        <w:lastRenderedPageBreak/>
        <w:t xml:space="preserve">Przykład: </w:t>
      </w:r>
    </w:p>
    <w:p w14:paraId="31E4DBB7" w14:textId="1600BE31" w:rsidR="009C0E75" w:rsidRDefault="009C0E75" w:rsidP="00FA4BBC">
      <w:pPr>
        <w:tabs>
          <w:tab w:val="left" w:pos="7170"/>
        </w:tabs>
        <w:spacing w:after="0" w:line="360" w:lineRule="auto"/>
        <w:jc w:val="both"/>
        <w:rPr>
          <w:rFonts w:ascii="Georgia" w:hAnsi="Georgia" w:cs="MinionPro-Regular"/>
        </w:rPr>
      </w:pPr>
    </w:p>
    <w:tbl>
      <w:tblPr>
        <w:tblW w:w="8739" w:type="dxa"/>
        <w:tblInd w:w="-70" w:type="dxa"/>
        <w:tblLayout w:type="fixed"/>
        <w:tblCellMar>
          <w:left w:w="0" w:type="dxa"/>
          <w:right w:w="0" w:type="dxa"/>
        </w:tblCellMar>
        <w:tblLook w:val="0000" w:firstRow="0" w:lastRow="0" w:firstColumn="0" w:lastColumn="0" w:noHBand="0" w:noVBand="0"/>
      </w:tblPr>
      <w:tblGrid>
        <w:gridCol w:w="1042"/>
        <w:gridCol w:w="2710"/>
        <w:gridCol w:w="2060"/>
        <w:gridCol w:w="2927"/>
      </w:tblGrid>
      <w:tr w:rsidR="009C0E75" w:rsidRPr="00F12C85" w14:paraId="58123727" w14:textId="77777777" w:rsidTr="003E3670">
        <w:trPr>
          <w:trHeight w:hRule="exact" w:val="774"/>
        </w:trPr>
        <w:tc>
          <w:tcPr>
            <w:tcW w:w="8739" w:type="dxa"/>
            <w:gridSpan w:val="4"/>
            <w:tcBorders>
              <w:top w:val="single" w:sz="4" w:space="0" w:color="000000"/>
              <w:left w:val="single" w:sz="4" w:space="0" w:color="000000"/>
              <w:bottom w:val="single" w:sz="4" w:space="0" w:color="000000"/>
              <w:right w:val="single" w:sz="4" w:space="0" w:color="000000"/>
            </w:tcBorders>
            <w:shd w:val="clear" w:color="auto" w:fill="BEBEBE"/>
          </w:tcPr>
          <w:p w14:paraId="006C5C01" w14:textId="77777777" w:rsidR="009C0E75" w:rsidRPr="00F12C85" w:rsidRDefault="009C0E75" w:rsidP="00285F61">
            <w:pPr>
              <w:kinsoku w:val="0"/>
              <w:overflowPunct w:val="0"/>
              <w:autoSpaceDE w:val="0"/>
              <w:autoSpaceDN w:val="0"/>
              <w:adjustRightInd w:val="0"/>
              <w:spacing w:before="117" w:after="0" w:line="220" w:lineRule="exact"/>
              <w:ind w:left="1185" w:right="96" w:hanging="720"/>
              <w:rPr>
                <w:rFonts w:ascii="Times New Roman" w:hAnsi="Times New Roman"/>
                <w:sz w:val="24"/>
                <w:szCs w:val="24"/>
                <w:lang w:eastAsia="pl-PL"/>
              </w:rPr>
            </w:pPr>
            <w:r w:rsidRPr="00F12C85">
              <w:rPr>
                <w:rFonts w:ascii="Arial" w:hAnsi="Arial" w:cs="Arial"/>
                <w:b/>
                <w:bCs/>
                <w:spacing w:val="-1"/>
                <w:sz w:val="16"/>
                <w:szCs w:val="16"/>
                <w:lang w:eastAsia="pl-PL"/>
              </w:rPr>
              <w:t>9.</w:t>
            </w:r>
            <w:r w:rsidRPr="00F12C85">
              <w:rPr>
                <w:rFonts w:ascii="Arial" w:hAnsi="Arial" w:cs="Arial"/>
                <w:b/>
                <w:bCs/>
                <w:sz w:val="16"/>
                <w:szCs w:val="16"/>
                <w:lang w:eastAsia="pl-PL"/>
              </w:rPr>
              <w:t xml:space="preserve">    </w:t>
            </w:r>
            <w:r w:rsidRPr="00F12C85">
              <w:rPr>
                <w:rFonts w:ascii="Arial" w:hAnsi="Arial" w:cs="Arial"/>
                <w:b/>
                <w:bCs/>
                <w:spacing w:val="30"/>
                <w:sz w:val="16"/>
                <w:szCs w:val="16"/>
                <w:lang w:eastAsia="pl-PL"/>
              </w:rPr>
              <w:t xml:space="preserve"> </w:t>
            </w:r>
            <w:r w:rsidRPr="00F12C85">
              <w:rPr>
                <w:rFonts w:ascii="Arial" w:hAnsi="Arial" w:cs="Arial"/>
                <w:b/>
                <w:bCs/>
                <w:spacing w:val="-1"/>
                <w:sz w:val="16"/>
                <w:szCs w:val="16"/>
                <w:lang w:eastAsia="pl-PL"/>
              </w:rPr>
              <w:t>Informacje</w:t>
            </w:r>
            <w:r w:rsidRPr="00F12C85">
              <w:rPr>
                <w:rFonts w:ascii="Arial" w:hAnsi="Arial" w:cs="Arial"/>
                <w:b/>
                <w:bCs/>
                <w:spacing w:val="4"/>
                <w:sz w:val="16"/>
                <w:szCs w:val="16"/>
                <w:lang w:eastAsia="pl-PL"/>
              </w:rPr>
              <w:t xml:space="preserve"> </w:t>
            </w:r>
            <w:r w:rsidRPr="00F12C85">
              <w:rPr>
                <w:rFonts w:ascii="Arial" w:hAnsi="Arial" w:cs="Arial"/>
                <w:b/>
                <w:bCs/>
                <w:sz w:val="16"/>
                <w:szCs w:val="16"/>
                <w:lang w:eastAsia="pl-PL"/>
              </w:rPr>
              <w:t>o</w:t>
            </w:r>
            <w:r w:rsidRPr="00F12C85">
              <w:rPr>
                <w:rFonts w:ascii="Arial" w:hAnsi="Arial" w:cs="Arial"/>
                <w:b/>
                <w:bCs/>
                <w:spacing w:val="6"/>
                <w:sz w:val="16"/>
                <w:szCs w:val="16"/>
                <w:lang w:eastAsia="pl-PL"/>
              </w:rPr>
              <w:t xml:space="preserve"> </w:t>
            </w:r>
            <w:r w:rsidRPr="00F12C85">
              <w:rPr>
                <w:rFonts w:ascii="Arial" w:hAnsi="Arial" w:cs="Arial"/>
                <w:b/>
                <w:bCs/>
                <w:spacing w:val="-1"/>
                <w:sz w:val="16"/>
                <w:szCs w:val="16"/>
                <w:lang w:eastAsia="pl-PL"/>
              </w:rPr>
              <w:t>czynnościach</w:t>
            </w:r>
            <w:r w:rsidRPr="00F12C85">
              <w:rPr>
                <w:rFonts w:ascii="Arial" w:hAnsi="Arial" w:cs="Arial"/>
                <w:b/>
                <w:bCs/>
                <w:spacing w:val="6"/>
                <w:sz w:val="16"/>
                <w:szCs w:val="16"/>
                <w:lang w:eastAsia="pl-PL"/>
              </w:rPr>
              <w:t xml:space="preserve"> </w:t>
            </w:r>
            <w:r w:rsidRPr="00F12C85">
              <w:rPr>
                <w:rFonts w:ascii="Arial" w:hAnsi="Arial" w:cs="Arial"/>
                <w:b/>
                <w:bCs/>
                <w:spacing w:val="-2"/>
                <w:sz w:val="16"/>
                <w:szCs w:val="16"/>
                <w:lang w:eastAsia="pl-PL"/>
              </w:rPr>
              <w:t>prawnych</w:t>
            </w:r>
            <w:r w:rsidRPr="00F12C85">
              <w:rPr>
                <w:rFonts w:ascii="Arial" w:hAnsi="Arial" w:cs="Arial"/>
                <w:b/>
                <w:bCs/>
                <w:spacing w:val="6"/>
                <w:sz w:val="16"/>
                <w:szCs w:val="16"/>
                <w:lang w:eastAsia="pl-PL"/>
              </w:rPr>
              <w:t xml:space="preserve"> </w:t>
            </w:r>
            <w:r w:rsidRPr="00F12C85">
              <w:rPr>
                <w:rFonts w:ascii="Arial" w:hAnsi="Arial" w:cs="Arial"/>
                <w:b/>
                <w:bCs/>
                <w:spacing w:val="-1"/>
                <w:sz w:val="16"/>
                <w:szCs w:val="16"/>
                <w:lang w:eastAsia="pl-PL"/>
              </w:rPr>
              <w:t>dokonanych</w:t>
            </w:r>
            <w:r w:rsidRPr="00F12C85">
              <w:rPr>
                <w:rFonts w:ascii="Arial" w:hAnsi="Arial" w:cs="Arial"/>
                <w:b/>
                <w:bCs/>
                <w:spacing w:val="6"/>
                <w:sz w:val="16"/>
                <w:szCs w:val="16"/>
                <w:lang w:eastAsia="pl-PL"/>
              </w:rPr>
              <w:t xml:space="preserve"> </w:t>
            </w:r>
            <w:r w:rsidRPr="00F12C85">
              <w:rPr>
                <w:rFonts w:ascii="Arial" w:hAnsi="Arial" w:cs="Arial"/>
                <w:b/>
                <w:bCs/>
                <w:spacing w:val="-1"/>
                <w:sz w:val="16"/>
                <w:szCs w:val="16"/>
                <w:lang w:eastAsia="pl-PL"/>
              </w:rPr>
              <w:t>przez</w:t>
            </w:r>
            <w:r w:rsidRPr="00F12C85">
              <w:rPr>
                <w:rFonts w:ascii="Arial" w:hAnsi="Arial" w:cs="Arial"/>
                <w:b/>
                <w:bCs/>
                <w:spacing w:val="4"/>
                <w:sz w:val="16"/>
                <w:szCs w:val="16"/>
                <w:lang w:eastAsia="pl-PL"/>
              </w:rPr>
              <w:t xml:space="preserve"> </w:t>
            </w:r>
            <w:r w:rsidRPr="00F12C85">
              <w:rPr>
                <w:rFonts w:ascii="Arial" w:hAnsi="Arial" w:cs="Arial"/>
                <w:b/>
                <w:bCs/>
                <w:spacing w:val="-2"/>
                <w:sz w:val="16"/>
                <w:szCs w:val="16"/>
                <w:lang w:eastAsia="pl-PL"/>
              </w:rPr>
              <w:t>dłużnika</w:t>
            </w:r>
            <w:r w:rsidRPr="00F12C85">
              <w:rPr>
                <w:rFonts w:ascii="Arial" w:hAnsi="Arial" w:cs="Arial"/>
                <w:b/>
                <w:bCs/>
                <w:spacing w:val="5"/>
                <w:sz w:val="16"/>
                <w:szCs w:val="16"/>
                <w:lang w:eastAsia="pl-PL"/>
              </w:rPr>
              <w:t xml:space="preserve"> </w:t>
            </w:r>
            <w:r w:rsidRPr="00F12C85">
              <w:rPr>
                <w:rFonts w:ascii="Arial" w:hAnsi="Arial" w:cs="Arial"/>
                <w:b/>
                <w:bCs/>
                <w:sz w:val="16"/>
                <w:szCs w:val="16"/>
                <w:lang w:eastAsia="pl-PL"/>
              </w:rPr>
              <w:t>w</w:t>
            </w:r>
            <w:r w:rsidRPr="00F12C85">
              <w:rPr>
                <w:rFonts w:ascii="Arial" w:hAnsi="Arial" w:cs="Arial"/>
                <w:b/>
                <w:bCs/>
                <w:spacing w:val="6"/>
                <w:sz w:val="16"/>
                <w:szCs w:val="16"/>
                <w:lang w:eastAsia="pl-PL"/>
              </w:rPr>
              <w:t xml:space="preserve"> </w:t>
            </w:r>
            <w:r w:rsidRPr="00F12C85">
              <w:rPr>
                <w:rFonts w:ascii="Arial" w:hAnsi="Arial" w:cs="Arial"/>
                <w:b/>
                <w:bCs/>
                <w:spacing w:val="-1"/>
                <w:sz w:val="16"/>
                <w:szCs w:val="16"/>
                <w:lang w:eastAsia="pl-PL"/>
              </w:rPr>
              <w:t>ostatnich</w:t>
            </w:r>
            <w:r w:rsidRPr="00F12C85">
              <w:rPr>
                <w:rFonts w:ascii="Arial" w:hAnsi="Arial" w:cs="Arial"/>
                <w:b/>
                <w:bCs/>
                <w:spacing w:val="5"/>
                <w:sz w:val="16"/>
                <w:szCs w:val="16"/>
                <w:lang w:eastAsia="pl-PL"/>
              </w:rPr>
              <w:t xml:space="preserve"> </w:t>
            </w:r>
            <w:r w:rsidRPr="00F12C85">
              <w:rPr>
                <w:rFonts w:ascii="Arial" w:hAnsi="Arial" w:cs="Arial"/>
                <w:b/>
                <w:bCs/>
                <w:spacing w:val="-1"/>
                <w:sz w:val="16"/>
                <w:szCs w:val="16"/>
                <w:lang w:eastAsia="pl-PL"/>
              </w:rPr>
              <w:t>dwunastu</w:t>
            </w:r>
            <w:r w:rsidRPr="00F12C85">
              <w:rPr>
                <w:rFonts w:ascii="Arial" w:hAnsi="Arial" w:cs="Arial"/>
                <w:b/>
                <w:bCs/>
                <w:spacing w:val="4"/>
                <w:sz w:val="16"/>
                <w:szCs w:val="16"/>
                <w:lang w:eastAsia="pl-PL"/>
              </w:rPr>
              <w:t xml:space="preserve"> </w:t>
            </w:r>
            <w:r w:rsidRPr="00F12C85">
              <w:rPr>
                <w:rFonts w:ascii="Arial" w:hAnsi="Arial" w:cs="Arial"/>
                <w:b/>
                <w:bCs/>
                <w:spacing w:val="-2"/>
                <w:sz w:val="16"/>
                <w:szCs w:val="16"/>
                <w:lang w:eastAsia="pl-PL"/>
              </w:rPr>
              <w:t>miesiącach</w:t>
            </w:r>
            <w:r w:rsidRPr="00F12C85">
              <w:rPr>
                <w:rFonts w:ascii="Arial" w:hAnsi="Arial" w:cs="Arial"/>
                <w:b/>
                <w:bCs/>
                <w:spacing w:val="13"/>
                <w:sz w:val="16"/>
                <w:szCs w:val="16"/>
                <w:lang w:eastAsia="pl-PL"/>
              </w:rPr>
              <w:t xml:space="preserve"> </w:t>
            </w:r>
            <w:r w:rsidRPr="00F12C85">
              <w:rPr>
                <w:rFonts w:ascii="Arial" w:hAnsi="Arial" w:cs="Arial"/>
                <w:b/>
                <w:bCs/>
                <w:spacing w:val="-1"/>
                <w:sz w:val="16"/>
                <w:szCs w:val="16"/>
                <w:lang w:eastAsia="pl-PL"/>
              </w:rPr>
              <w:t>przed</w:t>
            </w:r>
            <w:r w:rsidRPr="00F12C85">
              <w:rPr>
                <w:rFonts w:ascii="Arial" w:hAnsi="Arial" w:cs="Arial"/>
                <w:b/>
                <w:bCs/>
                <w:spacing w:val="71"/>
                <w:w w:val="101"/>
                <w:sz w:val="16"/>
                <w:szCs w:val="16"/>
                <w:lang w:eastAsia="pl-PL"/>
              </w:rPr>
              <w:t xml:space="preserve"> </w:t>
            </w:r>
            <w:r w:rsidRPr="00F12C85">
              <w:rPr>
                <w:rFonts w:ascii="Arial" w:hAnsi="Arial" w:cs="Arial"/>
                <w:b/>
                <w:bCs/>
                <w:spacing w:val="-1"/>
                <w:sz w:val="16"/>
                <w:szCs w:val="16"/>
                <w:lang w:eastAsia="pl-PL"/>
              </w:rPr>
              <w:t>dniem</w:t>
            </w:r>
            <w:r w:rsidRPr="00F12C85">
              <w:rPr>
                <w:rFonts w:ascii="Arial" w:hAnsi="Arial" w:cs="Arial"/>
                <w:b/>
                <w:bCs/>
                <w:spacing w:val="6"/>
                <w:sz w:val="16"/>
                <w:szCs w:val="16"/>
                <w:lang w:eastAsia="pl-PL"/>
              </w:rPr>
              <w:t xml:space="preserve"> </w:t>
            </w:r>
            <w:r w:rsidRPr="00F12C85">
              <w:rPr>
                <w:rFonts w:ascii="Arial" w:hAnsi="Arial" w:cs="Arial"/>
                <w:b/>
                <w:bCs/>
                <w:spacing w:val="-1"/>
                <w:sz w:val="16"/>
                <w:szCs w:val="16"/>
                <w:lang w:eastAsia="pl-PL"/>
              </w:rPr>
              <w:t>złożenia</w:t>
            </w:r>
            <w:r w:rsidRPr="00F12C85">
              <w:rPr>
                <w:rFonts w:ascii="Arial" w:hAnsi="Arial" w:cs="Arial"/>
                <w:b/>
                <w:bCs/>
                <w:spacing w:val="5"/>
                <w:sz w:val="16"/>
                <w:szCs w:val="16"/>
                <w:lang w:eastAsia="pl-PL"/>
              </w:rPr>
              <w:t xml:space="preserve"> </w:t>
            </w:r>
            <w:r w:rsidRPr="00F12C85">
              <w:rPr>
                <w:rFonts w:ascii="Arial" w:hAnsi="Arial" w:cs="Arial"/>
                <w:b/>
                <w:bCs/>
                <w:spacing w:val="-1"/>
                <w:sz w:val="16"/>
                <w:szCs w:val="16"/>
                <w:lang w:eastAsia="pl-PL"/>
              </w:rPr>
              <w:t>wniosku,</w:t>
            </w:r>
            <w:r w:rsidRPr="00F12C85">
              <w:rPr>
                <w:rFonts w:ascii="Arial" w:hAnsi="Arial" w:cs="Arial"/>
                <w:b/>
                <w:bCs/>
                <w:spacing w:val="6"/>
                <w:sz w:val="16"/>
                <w:szCs w:val="16"/>
                <w:lang w:eastAsia="pl-PL"/>
              </w:rPr>
              <w:t xml:space="preserve"> </w:t>
            </w:r>
            <w:r w:rsidRPr="00F12C85">
              <w:rPr>
                <w:rFonts w:ascii="Arial" w:hAnsi="Arial" w:cs="Arial"/>
                <w:b/>
                <w:bCs/>
                <w:spacing w:val="-1"/>
                <w:sz w:val="16"/>
                <w:szCs w:val="16"/>
                <w:lang w:eastAsia="pl-PL"/>
              </w:rPr>
              <w:t>których</w:t>
            </w:r>
            <w:r w:rsidRPr="00F12C85">
              <w:rPr>
                <w:rFonts w:ascii="Arial" w:hAnsi="Arial" w:cs="Arial"/>
                <w:b/>
                <w:bCs/>
                <w:spacing w:val="8"/>
                <w:sz w:val="16"/>
                <w:szCs w:val="16"/>
                <w:lang w:eastAsia="pl-PL"/>
              </w:rPr>
              <w:t xml:space="preserve"> </w:t>
            </w:r>
            <w:r w:rsidRPr="00F12C85">
              <w:rPr>
                <w:rFonts w:ascii="Arial" w:hAnsi="Arial" w:cs="Arial"/>
                <w:b/>
                <w:bCs/>
                <w:spacing w:val="-2"/>
                <w:sz w:val="16"/>
                <w:szCs w:val="16"/>
                <w:lang w:eastAsia="pl-PL"/>
              </w:rPr>
              <w:t>przedmiotem</w:t>
            </w:r>
            <w:r w:rsidRPr="00F12C85">
              <w:rPr>
                <w:rFonts w:ascii="Arial" w:hAnsi="Arial" w:cs="Arial"/>
                <w:b/>
                <w:bCs/>
                <w:spacing w:val="6"/>
                <w:sz w:val="16"/>
                <w:szCs w:val="16"/>
                <w:lang w:eastAsia="pl-PL"/>
              </w:rPr>
              <w:t xml:space="preserve"> </w:t>
            </w:r>
            <w:r w:rsidRPr="00F12C85">
              <w:rPr>
                <w:rFonts w:ascii="Arial" w:hAnsi="Arial" w:cs="Arial"/>
                <w:b/>
                <w:bCs/>
                <w:spacing w:val="-1"/>
                <w:sz w:val="16"/>
                <w:szCs w:val="16"/>
                <w:lang w:eastAsia="pl-PL"/>
              </w:rPr>
              <w:t>były</w:t>
            </w:r>
            <w:r w:rsidRPr="00F12C85">
              <w:rPr>
                <w:rFonts w:ascii="Arial" w:hAnsi="Arial" w:cs="Arial"/>
                <w:b/>
                <w:bCs/>
                <w:spacing w:val="1"/>
                <w:sz w:val="16"/>
                <w:szCs w:val="16"/>
                <w:lang w:eastAsia="pl-PL"/>
              </w:rPr>
              <w:t xml:space="preserve"> </w:t>
            </w:r>
            <w:r w:rsidRPr="00F12C85">
              <w:rPr>
                <w:rFonts w:ascii="Arial" w:hAnsi="Arial" w:cs="Arial"/>
                <w:b/>
                <w:bCs/>
                <w:spacing w:val="-1"/>
                <w:sz w:val="16"/>
                <w:szCs w:val="16"/>
                <w:lang w:eastAsia="pl-PL"/>
              </w:rPr>
              <w:t>nieruchomości,</w:t>
            </w:r>
            <w:r w:rsidRPr="00F12C85">
              <w:rPr>
                <w:rFonts w:ascii="Arial" w:hAnsi="Arial" w:cs="Arial"/>
                <w:b/>
                <w:bCs/>
                <w:spacing w:val="6"/>
                <w:sz w:val="16"/>
                <w:szCs w:val="16"/>
                <w:lang w:eastAsia="pl-PL"/>
              </w:rPr>
              <w:t xml:space="preserve"> </w:t>
            </w:r>
            <w:r w:rsidRPr="00F12C85">
              <w:rPr>
                <w:rFonts w:ascii="Arial" w:hAnsi="Arial" w:cs="Arial"/>
                <w:b/>
                <w:bCs/>
                <w:spacing w:val="-1"/>
                <w:sz w:val="16"/>
                <w:szCs w:val="16"/>
                <w:lang w:eastAsia="pl-PL"/>
              </w:rPr>
              <w:t>akcje</w:t>
            </w:r>
            <w:r w:rsidRPr="00F12C85">
              <w:rPr>
                <w:rFonts w:ascii="Arial" w:hAnsi="Arial" w:cs="Arial"/>
                <w:b/>
                <w:bCs/>
                <w:spacing w:val="7"/>
                <w:sz w:val="16"/>
                <w:szCs w:val="16"/>
                <w:lang w:eastAsia="pl-PL"/>
              </w:rPr>
              <w:t xml:space="preserve"> </w:t>
            </w:r>
            <w:r w:rsidRPr="00F12C85">
              <w:rPr>
                <w:rFonts w:ascii="Arial" w:hAnsi="Arial" w:cs="Arial"/>
                <w:b/>
                <w:bCs/>
                <w:sz w:val="16"/>
                <w:szCs w:val="16"/>
                <w:lang w:eastAsia="pl-PL"/>
              </w:rPr>
              <w:t>lub</w:t>
            </w:r>
            <w:r w:rsidRPr="00F12C85">
              <w:rPr>
                <w:rFonts w:ascii="Arial" w:hAnsi="Arial" w:cs="Arial"/>
                <w:b/>
                <w:bCs/>
                <w:spacing w:val="5"/>
                <w:sz w:val="16"/>
                <w:szCs w:val="16"/>
                <w:lang w:eastAsia="pl-PL"/>
              </w:rPr>
              <w:t xml:space="preserve"> </w:t>
            </w:r>
            <w:r w:rsidRPr="00F12C85">
              <w:rPr>
                <w:rFonts w:ascii="Arial" w:hAnsi="Arial" w:cs="Arial"/>
                <w:b/>
                <w:bCs/>
                <w:spacing w:val="-1"/>
                <w:sz w:val="16"/>
                <w:szCs w:val="16"/>
                <w:lang w:eastAsia="pl-PL"/>
              </w:rPr>
              <w:t>udziały</w:t>
            </w:r>
            <w:r w:rsidRPr="00F12C85">
              <w:rPr>
                <w:rFonts w:ascii="Arial" w:hAnsi="Arial" w:cs="Arial"/>
                <w:b/>
                <w:bCs/>
                <w:spacing w:val="-2"/>
                <w:sz w:val="16"/>
                <w:szCs w:val="16"/>
                <w:lang w:eastAsia="pl-PL"/>
              </w:rPr>
              <w:t xml:space="preserve"> </w:t>
            </w:r>
            <w:r w:rsidRPr="00F12C85">
              <w:rPr>
                <w:rFonts w:ascii="Arial" w:hAnsi="Arial" w:cs="Arial"/>
                <w:b/>
                <w:bCs/>
                <w:sz w:val="16"/>
                <w:szCs w:val="16"/>
                <w:lang w:eastAsia="pl-PL"/>
              </w:rPr>
              <w:t>w</w:t>
            </w:r>
            <w:r w:rsidRPr="00F12C85">
              <w:rPr>
                <w:rFonts w:ascii="Arial" w:hAnsi="Arial" w:cs="Arial"/>
                <w:b/>
                <w:bCs/>
                <w:spacing w:val="10"/>
                <w:sz w:val="16"/>
                <w:szCs w:val="16"/>
                <w:lang w:eastAsia="pl-PL"/>
              </w:rPr>
              <w:t xml:space="preserve"> </w:t>
            </w:r>
            <w:r w:rsidRPr="00F12C85">
              <w:rPr>
                <w:rFonts w:ascii="Arial" w:hAnsi="Arial" w:cs="Arial"/>
                <w:b/>
                <w:bCs/>
                <w:spacing w:val="-2"/>
                <w:sz w:val="16"/>
                <w:szCs w:val="16"/>
                <w:lang w:eastAsia="pl-PL"/>
              </w:rPr>
              <w:t>spółkach</w:t>
            </w:r>
          </w:p>
        </w:tc>
      </w:tr>
      <w:tr w:rsidR="009C0E75" w:rsidRPr="00F12C85" w14:paraId="6B033668" w14:textId="77777777" w:rsidTr="003E3670">
        <w:trPr>
          <w:trHeight w:hRule="exact" w:val="488"/>
        </w:trPr>
        <w:tc>
          <w:tcPr>
            <w:tcW w:w="1042" w:type="dxa"/>
            <w:tcBorders>
              <w:top w:val="single" w:sz="4" w:space="0" w:color="000000"/>
              <w:left w:val="single" w:sz="4" w:space="0" w:color="000000"/>
              <w:bottom w:val="single" w:sz="4" w:space="0" w:color="000000"/>
              <w:right w:val="single" w:sz="4" w:space="0" w:color="000000"/>
            </w:tcBorders>
            <w:shd w:val="clear" w:color="auto" w:fill="BEBEBE"/>
          </w:tcPr>
          <w:p w14:paraId="4DDAB420" w14:textId="77777777" w:rsidR="009C0E75" w:rsidRPr="00F12C85" w:rsidRDefault="009C0E75" w:rsidP="00285F61">
            <w:pPr>
              <w:kinsoku w:val="0"/>
              <w:overflowPunct w:val="0"/>
              <w:autoSpaceDE w:val="0"/>
              <w:autoSpaceDN w:val="0"/>
              <w:adjustRightInd w:val="0"/>
              <w:spacing w:before="57" w:after="0" w:line="240" w:lineRule="auto"/>
              <w:ind w:left="4"/>
              <w:jc w:val="center"/>
              <w:rPr>
                <w:rFonts w:ascii="Times New Roman" w:hAnsi="Times New Roman"/>
                <w:sz w:val="24"/>
                <w:szCs w:val="24"/>
                <w:lang w:eastAsia="pl-PL"/>
              </w:rPr>
            </w:pPr>
            <w:r w:rsidRPr="00F12C85">
              <w:rPr>
                <w:rFonts w:ascii="Arial" w:hAnsi="Arial" w:cs="Arial"/>
                <w:b/>
                <w:bCs/>
                <w:sz w:val="16"/>
                <w:szCs w:val="16"/>
                <w:lang w:eastAsia="pl-PL"/>
              </w:rPr>
              <w:t>Lp.</w:t>
            </w:r>
          </w:p>
        </w:tc>
        <w:tc>
          <w:tcPr>
            <w:tcW w:w="2710" w:type="dxa"/>
            <w:tcBorders>
              <w:top w:val="single" w:sz="4" w:space="0" w:color="000000"/>
              <w:left w:val="single" w:sz="4" w:space="0" w:color="000000"/>
              <w:bottom w:val="single" w:sz="4" w:space="0" w:color="000000"/>
              <w:right w:val="single" w:sz="4" w:space="0" w:color="000000"/>
            </w:tcBorders>
            <w:shd w:val="clear" w:color="auto" w:fill="BEBEBE"/>
          </w:tcPr>
          <w:p w14:paraId="5A3D1693" w14:textId="77777777" w:rsidR="009C0E75" w:rsidRPr="00F12C85" w:rsidRDefault="009C0E75" w:rsidP="00285F61">
            <w:pPr>
              <w:kinsoku w:val="0"/>
              <w:overflowPunct w:val="0"/>
              <w:autoSpaceDE w:val="0"/>
              <w:autoSpaceDN w:val="0"/>
              <w:adjustRightInd w:val="0"/>
              <w:spacing w:before="57" w:after="0" w:line="240" w:lineRule="auto"/>
              <w:ind w:left="250"/>
              <w:rPr>
                <w:rFonts w:ascii="Times New Roman" w:hAnsi="Times New Roman"/>
                <w:sz w:val="24"/>
                <w:szCs w:val="24"/>
                <w:lang w:eastAsia="pl-PL"/>
              </w:rPr>
            </w:pPr>
            <w:r w:rsidRPr="00F12C85">
              <w:rPr>
                <w:rFonts w:ascii="Arial" w:hAnsi="Arial" w:cs="Arial"/>
                <w:b/>
                <w:bCs/>
                <w:spacing w:val="-1"/>
                <w:sz w:val="16"/>
                <w:szCs w:val="16"/>
                <w:lang w:eastAsia="pl-PL"/>
              </w:rPr>
              <w:t>Przedmiot</w:t>
            </w:r>
            <w:r w:rsidRPr="00F12C85">
              <w:rPr>
                <w:rFonts w:ascii="Arial" w:hAnsi="Arial" w:cs="Arial"/>
                <w:b/>
                <w:bCs/>
                <w:spacing w:val="10"/>
                <w:sz w:val="16"/>
                <w:szCs w:val="16"/>
                <w:lang w:eastAsia="pl-PL"/>
              </w:rPr>
              <w:t xml:space="preserve"> </w:t>
            </w:r>
            <w:r w:rsidRPr="00F12C85">
              <w:rPr>
                <w:rFonts w:ascii="Arial" w:hAnsi="Arial" w:cs="Arial"/>
                <w:b/>
                <w:bCs/>
                <w:spacing w:val="-2"/>
                <w:sz w:val="16"/>
                <w:szCs w:val="16"/>
                <w:lang w:eastAsia="pl-PL"/>
              </w:rPr>
              <w:t>czynności</w:t>
            </w:r>
            <w:r w:rsidRPr="00F12C85">
              <w:rPr>
                <w:rFonts w:ascii="Arial" w:hAnsi="Arial" w:cs="Arial"/>
                <w:b/>
                <w:bCs/>
                <w:spacing w:val="13"/>
                <w:sz w:val="16"/>
                <w:szCs w:val="16"/>
                <w:lang w:eastAsia="pl-PL"/>
              </w:rPr>
              <w:t xml:space="preserve"> </w:t>
            </w:r>
            <w:r w:rsidRPr="00F12C85">
              <w:rPr>
                <w:rFonts w:ascii="Arial" w:hAnsi="Arial" w:cs="Arial"/>
                <w:b/>
                <w:bCs/>
                <w:spacing w:val="-1"/>
                <w:sz w:val="16"/>
                <w:szCs w:val="16"/>
                <w:lang w:eastAsia="pl-PL"/>
              </w:rPr>
              <w:t>prawnej</w:t>
            </w:r>
          </w:p>
        </w:tc>
        <w:tc>
          <w:tcPr>
            <w:tcW w:w="2060" w:type="dxa"/>
            <w:tcBorders>
              <w:top w:val="single" w:sz="4" w:space="0" w:color="000000"/>
              <w:left w:val="single" w:sz="4" w:space="0" w:color="000000"/>
              <w:bottom w:val="single" w:sz="4" w:space="0" w:color="000000"/>
              <w:right w:val="single" w:sz="4" w:space="0" w:color="000000"/>
            </w:tcBorders>
            <w:shd w:val="clear" w:color="auto" w:fill="BEBEBE"/>
          </w:tcPr>
          <w:p w14:paraId="7497F544" w14:textId="77777777" w:rsidR="009C0E75" w:rsidRPr="00F12C85" w:rsidRDefault="009C0E75" w:rsidP="00285F61">
            <w:pPr>
              <w:kinsoku w:val="0"/>
              <w:overflowPunct w:val="0"/>
              <w:autoSpaceDE w:val="0"/>
              <w:autoSpaceDN w:val="0"/>
              <w:adjustRightInd w:val="0"/>
              <w:spacing w:before="57" w:after="0" w:line="240" w:lineRule="auto"/>
              <w:ind w:left="110"/>
              <w:rPr>
                <w:rFonts w:ascii="Times New Roman" w:hAnsi="Times New Roman"/>
                <w:sz w:val="24"/>
                <w:szCs w:val="24"/>
                <w:lang w:eastAsia="pl-PL"/>
              </w:rPr>
            </w:pPr>
            <w:r w:rsidRPr="00F12C85">
              <w:rPr>
                <w:rFonts w:ascii="Arial" w:hAnsi="Arial" w:cs="Arial"/>
                <w:b/>
                <w:bCs/>
                <w:spacing w:val="-1"/>
                <w:sz w:val="16"/>
                <w:szCs w:val="16"/>
                <w:lang w:eastAsia="pl-PL"/>
              </w:rPr>
              <w:t>Rodzaj</w:t>
            </w:r>
            <w:r w:rsidRPr="00F12C85">
              <w:rPr>
                <w:rFonts w:ascii="Arial" w:hAnsi="Arial" w:cs="Arial"/>
                <w:b/>
                <w:bCs/>
                <w:spacing w:val="9"/>
                <w:sz w:val="16"/>
                <w:szCs w:val="16"/>
                <w:lang w:eastAsia="pl-PL"/>
              </w:rPr>
              <w:t xml:space="preserve"> </w:t>
            </w:r>
            <w:r w:rsidRPr="00F12C85">
              <w:rPr>
                <w:rFonts w:ascii="Arial" w:hAnsi="Arial" w:cs="Arial"/>
                <w:b/>
                <w:bCs/>
                <w:spacing w:val="-2"/>
                <w:sz w:val="16"/>
                <w:szCs w:val="16"/>
                <w:lang w:eastAsia="pl-PL"/>
              </w:rPr>
              <w:t>czynności</w:t>
            </w:r>
            <w:r w:rsidRPr="00F12C85">
              <w:rPr>
                <w:rFonts w:ascii="Arial" w:hAnsi="Arial" w:cs="Arial"/>
                <w:b/>
                <w:bCs/>
                <w:spacing w:val="12"/>
                <w:sz w:val="16"/>
                <w:szCs w:val="16"/>
                <w:lang w:eastAsia="pl-PL"/>
              </w:rPr>
              <w:t xml:space="preserve"> </w:t>
            </w:r>
            <w:r w:rsidRPr="00F12C85">
              <w:rPr>
                <w:rFonts w:ascii="Arial" w:hAnsi="Arial" w:cs="Arial"/>
                <w:b/>
                <w:bCs/>
                <w:spacing w:val="-1"/>
                <w:sz w:val="16"/>
                <w:szCs w:val="16"/>
                <w:lang w:eastAsia="pl-PL"/>
              </w:rPr>
              <w:t>prawnej</w:t>
            </w:r>
          </w:p>
        </w:tc>
        <w:tc>
          <w:tcPr>
            <w:tcW w:w="2926" w:type="dxa"/>
            <w:tcBorders>
              <w:top w:val="single" w:sz="4" w:space="0" w:color="000000"/>
              <w:left w:val="single" w:sz="4" w:space="0" w:color="000000"/>
              <w:bottom w:val="single" w:sz="4" w:space="0" w:color="000000"/>
              <w:right w:val="single" w:sz="4" w:space="0" w:color="000000"/>
            </w:tcBorders>
            <w:shd w:val="clear" w:color="auto" w:fill="BEBEBE"/>
          </w:tcPr>
          <w:p w14:paraId="04A9392D" w14:textId="77777777" w:rsidR="009C0E75" w:rsidRPr="00F12C85" w:rsidRDefault="009C0E75" w:rsidP="00285F61">
            <w:pPr>
              <w:kinsoku w:val="0"/>
              <w:overflowPunct w:val="0"/>
              <w:autoSpaceDE w:val="0"/>
              <w:autoSpaceDN w:val="0"/>
              <w:adjustRightInd w:val="0"/>
              <w:spacing w:before="57" w:after="0" w:line="240" w:lineRule="auto"/>
              <w:ind w:right="2"/>
              <w:jc w:val="center"/>
              <w:rPr>
                <w:rFonts w:ascii="Times New Roman" w:hAnsi="Times New Roman"/>
                <w:sz w:val="24"/>
                <w:szCs w:val="24"/>
                <w:lang w:eastAsia="pl-PL"/>
              </w:rPr>
            </w:pPr>
            <w:r w:rsidRPr="00F12C85">
              <w:rPr>
                <w:rFonts w:ascii="Arial" w:hAnsi="Arial" w:cs="Arial"/>
                <w:b/>
                <w:bCs/>
                <w:spacing w:val="-2"/>
                <w:sz w:val="16"/>
                <w:szCs w:val="16"/>
                <w:lang w:eastAsia="pl-PL"/>
              </w:rPr>
              <w:t>Uwagi</w:t>
            </w:r>
          </w:p>
        </w:tc>
      </w:tr>
      <w:tr w:rsidR="009C0E75" w:rsidRPr="00A505C4" w14:paraId="7E294154" w14:textId="77777777" w:rsidTr="003E3670">
        <w:trPr>
          <w:trHeight w:val="677"/>
        </w:trPr>
        <w:tc>
          <w:tcPr>
            <w:tcW w:w="1042" w:type="dxa"/>
            <w:tcBorders>
              <w:top w:val="single" w:sz="4" w:space="0" w:color="000000"/>
              <w:left w:val="single" w:sz="4" w:space="0" w:color="000000"/>
              <w:bottom w:val="single" w:sz="4" w:space="0" w:color="000000"/>
              <w:right w:val="single" w:sz="4" w:space="0" w:color="000000"/>
            </w:tcBorders>
          </w:tcPr>
          <w:p w14:paraId="754B236C" w14:textId="77777777" w:rsidR="009C0E75" w:rsidRPr="00F12C85" w:rsidRDefault="009C0E75" w:rsidP="00285F61">
            <w:pPr>
              <w:kinsoku w:val="0"/>
              <w:overflowPunct w:val="0"/>
              <w:autoSpaceDE w:val="0"/>
              <w:autoSpaceDN w:val="0"/>
              <w:adjustRightInd w:val="0"/>
              <w:spacing w:before="57" w:after="0" w:line="240" w:lineRule="auto"/>
              <w:ind w:right="200"/>
              <w:jc w:val="center"/>
              <w:rPr>
                <w:rFonts w:ascii="Times New Roman" w:hAnsi="Times New Roman"/>
                <w:sz w:val="24"/>
                <w:szCs w:val="24"/>
                <w:lang w:eastAsia="pl-PL"/>
              </w:rPr>
            </w:pPr>
            <w:r w:rsidRPr="00F12C85">
              <w:rPr>
                <w:rFonts w:ascii="Arial" w:hAnsi="Arial" w:cs="Arial"/>
                <w:b/>
                <w:bCs/>
                <w:spacing w:val="-1"/>
                <w:sz w:val="16"/>
                <w:szCs w:val="16"/>
                <w:lang w:eastAsia="pl-PL"/>
              </w:rPr>
              <w:t>1.</w:t>
            </w:r>
          </w:p>
        </w:tc>
        <w:tc>
          <w:tcPr>
            <w:tcW w:w="2710" w:type="dxa"/>
            <w:tcBorders>
              <w:top w:val="single" w:sz="4" w:space="0" w:color="000000"/>
              <w:left w:val="single" w:sz="4" w:space="0" w:color="000000"/>
              <w:bottom w:val="single" w:sz="4" w:space="0" w:color="000000"/>
              <w:right w:val="single" w:sz="4" w:space="0" w:color="000000"/>
            </w:tcBorders>
          </w:tcPr>
          <w:p w14:paraId="5E9AD8F3" w14:textId="019B3FC1" w:rsidR="009C0E75" w:rsidRPr="00A505C4" w:rsidRDefault="009C0E75" w:rsidP="00285F61">
            <w:pPr>
              <w:spacing w:before="30" w:after="0" w:line="240" w:lineRule="auto"/>
              <w:ind w:left="57"/>
              <w:jc w:val="center"/>
              <w:rPr>
                <w:rFonts w:ascii="Arial" w:hAnsi="Arial" w:cs="Arial"/>
                <w:b/>
                <w:sz w:val="16"/>
                <w:szCs w:val="16"/>
              </w:rPr>
            </w:pPr>
            <w:r>
              <w:rPr>
                <w:rFonts w:ascii="Arial" w:hAnsi="Arial" w:cs="Arial"/>
                <w:b/>
                <w:sz w:val="16"/>
                <w:szCs w:val="16"/>
              </w:rPr>
              <w:t>Nieruchomość gruntowa nr KW 37282</w:t>
            </w:r>
          </w:p>
        </w:tc>
        <w:tc>
          <w:tcPr>
            <w:tcW w:w="2060" w:type="dxa"/>
            <w:tcBorders>
              <w:top w:val="single" w:sz="4" w:space="0" w:color="000000"/>
              <w:left w:val="single" w:sz="4" w:space="0" w:color="000000"/>
              <w:bottom w:val="single" w:sz="4" w:space="0" w:color="000000"/>
              <w:right w:val="single" w:sz="4" w:space="0" w:color="000000"/>
            </w:tcBorders>
          </w:tcPr>
          <w:p w14:paraId="7581BFB6" w14:textId="7E90C163" w:rsidR="009C0E75" w:rsidRPr="00A505C4" w:rsidRDefault="009C0E75" w:rsidP="00285F61">
            <w:pPr>
              <w:spacing w:before="30" w:after="0" w:line="240" w:lineRule="auto"/>
              <w:ind w:left="57"/>
              <w:jc w:val="center"/>
              <w:rPr>
                <w:rFonts w:ascii="Arial" w:hAnsi="Arial" w:cs="Arial"/>
                <w:b/>
                <w:sz w:val="16"/>
                <w:szCs w:val="16"/>
              </w:rPr>
            </w:pPr>
            <w:r>
              <w:rPr>
                <w:rFonts w:ascii="Arial" w:hAnsi="Arial" w:cs="Arial"/>
                <w:b/>
                <w:sz w:val="16"/>
                <w:szCs w:val="16"/>
              </w:rPr>
              <w:t>Umowa sprzedaży</w:t>
            </w:r>
          </w:p>
        </w:tc>
        <w:tc>
          <w:tcPr>
            <w:tcW w:w="2926" w:type="dxa"/>
            <w:tcBorders>
              <w:top w:val="single" w:sz="4" w:space="0" w:color="000000"/>
              <w:left w:val="single" w:sz="4" w:space="0" w:color="000000"/>
              <w:bottom w:val="single" w:sz="4" w:space="0" w:color="000000"/>
              <w:right w:val="single" w:sz="4" w:space="0" w:color="000000"/>
            </w:tcBorders>
          </w:tcPr>
          <w:p w14:paraId="0DA4965E" w14:textId="3F0A2FC0" w:rsidR="009C0E75" w:rsidRPr="00A505C4" w:rsidRDefault="009C0E75" w:rsidP="00285F61">
            <w:pPr>
              <w:spacing w:before="30" w:after="0" w:line="240" w:lineRule="auto"/>
              <w:ind w:left="57"/>
              <w:jc w:val="center"/>
              <w:rPr>
                <w:rFonts w:ascii="Arial" w:hAnsi="Arial" w:cs="Arial"/>
                <w:b/>
                <w:sz w:val="16"/>
                <w:szCs w:val="16"/>
              </w:rPr>
            </w:pPr>
            <w:r>
              <w:rPr>
                <w:rFonts w:ascii="Arial" w:hAnsi="Arial" w:cs="Arial"/>
                <w:b/>
                <w:sz w:val="16"/>
                <w:szCs w:val="16"/>
              </w:rPr>
              <w:t>Dłużnik sprzedał nieruchomość za kwotę 100.000 zł, która została przekazana na spłatę zadłużenia z tytułu pożyczki.</w:t>
            </w:r>
          </w:p>
        </w:tc>
      </w:tr>
      <w:tr w:rsidR="009C0E75" w:rsidRPr="00E10024" w14:paraId="0DF77066" w14:textId="77777777" w:rsidTr="003E3670">
        <w:trPr>
          <w:trHeight w:val="677"/>
        </w:trPr>
        <w:tc>
          <w:tcPr>
            <w:tcW w:w="1042" w:type="dxa"/>
            <w:tcBorders>
              <w:top w:val="single" w:sz="4" w:space="0" w:color="000000"/>
              <w:left w:val="single" w:sz="4" w:space="0" w:color="000000"/>
              <w:bottom w:val="single" w:sz="4" w:space="0" w:color="000000"/>
              <w:right w:val="single" w:sz="4" w:space="0" w:color="000000"/>
            </w:tcBorders>
          </w:tcPr>
          <w:p w14:paraId="0FBC21AA" w14:textId="77777777" w:rsidR="009C0E75" w:rsidRPr="00F12C85" w:rsidRDefault="009C0E75" w:rsidP="00285F61">
            <w:pPr>
              <w:kinsoku w:val="0"/>
              <w:overflowPunct w:val="0"/>
              <w:autoSpaceDE w:val="0"/>
              <w:autoSpaceDN w:val="0"/>
              <w:adjustRightInd w:val="0"/>
              <w:spacing w:before="57" w:after="0" w:line="240" w:lineRule="auto"/>
              <w:ind w:right="200"/>
              <w:jc w:val="center"/>
              <w:rPr>
                <w:rFonts w:ascii="Times New Roman" w:hAnsi="Times New Roman"/>
                <w:sz w:val="24"/>
                <w:szCs w:val="24"/>
                <w:lang w:eastAsia="pl-PL"/>
              </w:rPr>
            </w:pPr>
            <w:r w:rsidRPr="00F12C85">
              <w:rPr>
                <w:rFonts w:ascii="Arial" w:hAnsi="Arial" w:cs="Arial"/>
                <w:b/>
                <w:bCs/>
                <w:spacing w:val="-1"/>
                <w:sz w:val="16"/>
                <w:szCs w:val="16"/>
                <w:lang w:eastAsia="pl-PL"/>
              </w:rPr>
              <w:t>2.</w:t>
            </w:r>
          </w:p>
        </w:tc>
        <w:tc>
          <w:tcPr>
            <w:tcW w:w="2710" w:type="dxa"/>
            <w:tcBorders>
              <w:top w:val="single" w:sz="4" w:space="0" w:color="000000"/>
              <w:left w:val="single" w:sz="4" w:space="0" w:color="000000"/>
              <w:bottom w:val="single" w:sz="4" w:space="0" w:color="000000"/>
              <w:right w:val="single" w:sz="4" w:space="0" w:color="000000"/>
              <w:tl2br w:val="single" w:sz="4" w:space="0" w:color="auto"/>
            </w:tcBorders>
          </w:tcPr>
          <w:p w14:paraId="3F642AD5" w14:textId="77777777" w:rsidR="009C0E75" w:rsidRPr="00E10024" w:rsidRDefault="009C0E75" w:rsidP="00285F61">
            <w:pPr>
              <w:spacing w:before="30" w:after="0" w:line="240" w:lineRule="auto"/>
              <w:ind w:left="57"/>
              <w:rPr>
                <w:rFonts w:ascii="Arial" w:hAnsi="Arial" w:cs="Arial"/>
                <w:b/>
                <w:sz w:val="20"/>
                <w:szCs w:val="21"/>
              </w:rPr>
            </w:pPr>
          </w:p>
        </w:tc>
        <w:tc>
          <w:tcPr>
            <w:tcW w:w="2060" w:type="dxa"/>
            <w:tcBorders>
              <w:top w:val="single" w:sz="4" w:space="0" w:color="000000"/>
              <w:left w:val="single" w:sz="4" w:space="0" w:color="000000"/>
              <w:bottom w:val="single" w:sz="4" w:space="0" w:color="000000"/>
              <w:right w:val="single" w:sz="4" w:space="0" w:color="000000"/>
              <w:tl2br w:val="single" w:sz="4" w:space="0" w:color="auto"/>
            </w:tcBorders>
          </w:tcPr>
          <w:p w14:paraId="00CC1070" w14:textId="77777777" w:rsidR="009C0E75" w:rsidRPr="00E10024" w:rsidRDefault="009C0E75" w:rsidP="00285F61">
            <w:pPr>
              <w:spacing w:before="30" w:after="0" w:line="240" w:lineRule="auto"/>
              <w:ind w:left="57"/>
              <w:rPr>
                <w:rFonts w:ascii="Arial" w:hAnsi="Arial" w:cs="Arial"/>
                <w:b/>
                <w:sz w:val="20"/>
                <w:szCs w:val="21"/>
              </w:rPr>
            </w:pPr>
          </w:p>
        </w:tc>
        <w:tc>
          <w:tcPr>
            <w:tcW w:w="2926" w:type="dxa"/>
            <w:tcBorders>
              <w:top w:val="single" w:sz="4" w:space="0" w:color="000000"/>
              <w:left w:val="single" w:sz="4" w:space="0" w:color="000000"/>
              <w:bottom w:val="single" w:sz="4" w:space="0" w:color="000000"/>
              <w:right w:val="single" w:sz="4" w:space="0" w:color="000000"/>
              <w:tl2br w:val="single" w:sz="4" w:space="0" w:color="auto"/>
            </w:tcBorders>
          </w:tcPr>
          <w:p w14:paraId="2F9F511C" w14:textId="77777777" w:rsidR="009C0E75" w:rsidRPr="00E10024" w:rsidRDefault="009C0E75" w:rsidP="00285F61">
            <w:pPr>
              <w:spacing w:before="30" w:after="0" w:line="240" w:lineRule="auto"/>
              <w:ind w:left="57"/>
              <w:rPr>
                <w:rFonts w:ascii="Arial" w:hAnsi="Arial" w:cs="Arial"/>
                <w:b/>
                <w:sz w:val="20"/>
                <w:szCs w:val="21"/>
              </w:rPr>
            </w:pPr>
          </w:p>
        </w:tc>
      </w:tr>
      <w:tr w:rsidR="009C0E75" w:rsidRPr="00E10024" w14:paraId="47BD10D0" w14:textId="77777777" w:rsidTr="003E3670">
        <w:trPr>
          <w:trHeight w:val="677"/>
        </w:trPr>
        <w:tc>
          <w:tcPr>
            <w:tcW w:w="1042" w:type="dxa"/>
            <w:tcBorders>
              <w:top w:val="single" w:sz="4" w:space="0" w:color="000000"/>
              <w:left w:val="single" w:sz="4" w:space="0" w:color="000000"/>
              <w:bottom w:val="single" w:sz="4" w:space="0" w:color="000000"/>
              <w:right w:val="single" w:sz="4" w:space="0" w:color="000000"/>
            </w:tcBorders>
          </w:tcPr>
          <w:p w14:paraId="689FB422" w14:textId="77777777" w:rsidR="009C0E75" w:rsidRPr="00F12C85" w:rsidRDefault="009C0E75" w:rsidP="00285F61">
            <w:pPr>
              <w:kinsoku w:val="0"/>
              <w:overflowPunct w:val="0"/>
              <w:autoSpaceDE w:val="0"/>
              <w:autoSpaceDN w:val="0"/>
              <w:adjustRightInd w:val="0"/>
              <w:spacing w:before="57" w:after="0" w:line="240" w:lineRule="auto"/>
              <w:ind w:right="200"/>
              <w:jc w:val="center"/>
              <w:rPr>
                <w:rFonts w:ascii="Times New Roman" w:hAnsi="Times New Roman"/>
                <w:sz w:val="24"/>
                <w:szCs w:val="24"/>
                <w:lang w:eastAsia="pl-PL"/>
              </w:rPr>
            </w:pPr>
            <w:r w:rsidRPr="00F12C85">
              <w:rPr>
                <w:rFonts w:ascii="Arial" w:hAnsi="Arial" w:cs="Arial"/>
                <w:b/>
                <w:bCs/>
                <w:spacing w:val="-1"/>
                <w:sz w:val="16"/>
                <w:szCs w:val="16"/>
                <w:lang w:eastAsia="pl-PL"/>
              </w:rPr>
              <w:t>3.</w:t>
            </w:r>
          </w:p>
        </w:tc>
        <w:tc>
          <w:tcPr>
            <w:tcW w:w="2710" w:type="dxa"/>
            <w:tcBorders>
              <w:top w:val="single" w:sz="4" w:space="0" w:color="000000"/>
              <w:left w:val="single" w:sz="4" w:space="0" w:color="000000"/>
              <w:bottom w:val="single" w:sz="4" w:space="0" w:color="000000"/>
              <w:right w:val="single" w:sz="4" w:space="0" w:color="000000"/>
              <w:tl2br w:val="single" w:sz="4" w:space="0" w:color="auto"/>
            </w:tcBorders>
          </w:tcPr>
          <w:p w14:paraId="51CE71F3" w14:textId="77777777" w:rsidR="009C0E75" w:rsidRPr="00E10024" w:rsidRDefault="009C0E75" w:rsidP="00285F61">
            <w:pPr>
              <w:spacing w:before="30" w:after="0" w:line="240" w:lineRule="auto"/>
              <w:ind w:left="57"/>
              <w:rPr>
                <w:rFonts w:ascii="Arial" w:hAnsi="Arial" w:cs="Arial"/>
                <w:b/>
                <w:sz w:val="20"/>
                <w:szCs w:val="21"/>
              </w:rPr>
            </w:pPr>
          </w:p>
        </w:tc>
        <w:tc>
          <w:tcPr>
            <w:tcW w:w="2060" w:type="dxa"/>
            <w:tcBorders>
              <w:top w:val="single" w:sz="4" w:space="0" w:color="000000"/>
              <w:left w:val="single" w:sz="4" w:space="0" w:color="000000"/>
              <w:bottom w:val="single" w:sz="4" w:space="0" w:color="000000"/>
              <w:right w:val="single" w:sz="4" w:space="0" w:color="000000"/>
              <w:tl2br w:val="single" w:sz="4" w:space="0" w:color="auto"/>
            </w:tcBorders>
          </w:tcPr>
          <w:p w14:paraId="77F66784" w14:textId="77777777" w:rsidR="009C0E75" w:rsidRPr="00E10024" w:rsidRDefault="009C0E75" w:rsidP="00285F61">
            <w:pPr>
              <w:spacing w:before="30" w:after="0" w:line="240" w:lineRule="auto"/>
              <w:ind w:left="57"/>
              <w:rPr>
                <w:rFonts w:ascii="Arial" w:hAnsi="Arial" w:cs="Arial"/>
                <w:b/>
                <w:sz w:val="20"/>
                <w:szCs w:val="21"/>
              </w:rPr>
            </w:pPr>
          </w:p>
        </w:tc>
        <w:tc>
          <w:tcPr>
            <w:tcW w:w="2926" w:type="dxa"/>
            <w:tcBorders>
              <w:top w:val="single" w:sz="4" w:space="0" w:color="000000"/>
              <w:left w:val="single" w:sz="4" w:space="0" w:color="000000"/>
              <w:bottom w:val="single" w:sz="4" w:space="0" w:color="000000"/>
              <w:right w:val="single" w:sz="4" w:space="0" w:color="000000"/>
              <w:tl2br w:val="single" w:sz="4" w:space="0" w:color="auto"/>
            </w:tcBorders>
          </w:tcPr>
          <w:p w14:paraId="42EE36E7" w14:textId="77777777" w:rsidR="009C0E75" w:rsidRPr="00E10024" w:rsidRDefault="009C0E75" w:rsidP="00285F61">
            <w:pPr>
              <w:spacing w:before="30" w:after="0" w:line="240" w:lineRule="auto"/>
              <w:ind w:left="57"/>
              <w:rPr>
                <w:rFonts w:ascii="Arial" w:hAnsi="Arial" w:cs="Arial"/>
                <w:b/>
                <w:sz w:val="20"/>
                <w:szCs w:val="21"/>
              </w:rPr>
            </w:pPr>
          </w:p>
        </w:tc>
      </w:tr>
    </w:tbl>
    <w:p w14:paraId="358D1506" w14:textId="14E79FF6" w:rsidR="009C0E75" w:rsidRDefault="009C0E75" w:rsidP="00FA4BBC">
      <w:pPr>
        <w:tabs>
          <w:tab w:val="left" w:pos="7170"/>
        </w:tabs>
        <w:spacing w:after="0" w:line="360" w:lineRule="auto"/>
        <w:jc w:val="both"/>
        <w:rPr>
          <w:rFonts w:ascii="Georgia" w:hAnsi="Georgia" w:cs="MinionPro-Regular"/>
        </w:rPr>
      </w:pPr>
    </w:p>
    <w:p w14:paraId="14F05784" w14:textId="0716D819" w:rsidR="00361C43" w:rsidRDefault="00361C43" w:rsidP="00FA4BBC">
      <w:pPr>
        <w:tabs>
          <w:tab w:val="left" w:pos="7170"/>
        </w:tabs>
        <w:spacing w:after="0" w:line="360" w:lineRule="auto"/>
        <w:jc w:val="both"/>
        <w:rPr>
          <w:rFonts w:ascii="Georgia" w:hAnsi="Georgia" w:cs="MinionPro-Regular"/>
        </w:rPr>
      </w:pPr>
      <w:r>
        <w:rPr>
          <w:rFonts w:ascii="Georgia" w:hAnsi="Georgia" w:cs="MinionPro-Regular"/>
        </w:rPr>
        <w:t xml:space="preserve">Następna rubryka, nr 10, dotyczy informacje o czynnościach prawnych dokonanych przez dłużnika w ostatnich dwunastu miesiącach przed dniem złożenia wniosku, których przedmiotem były ruchomości, wierzytelności lub inne prawa, których wartość przekracza 10.000 zł. Zatem, zasad podobna jak w przypadku wcześniejszej rubryki. </w:t>
      </w:r>
    </w:p>
    <w:p w14:paraId="126CFB0C" w14:textId="79E7A52B" w:rsidR="008A1284" w:rsidRDefault="008A1284" w:rsidP="00FA4BBC">
      <w:pPr>
        <w:tabs>
          <w:tab w:val="left" w:pos="7170"/>
        </w:tabs>
        <w:spacing w:after="0" w:line="360" w:lineRule="auto"/>
        <w:jc w:val="both"/>
        <w:rPr>
          <w:rFonts w:ascii="Georgia" w:hAnsi="Georgia" w:cs="MinionPro-Regular"/>
        </w:rPr>
      </w:pPr>
    </w:p>
    <w:p w14:paraId="46B84A19" w14:textId="313B4B7F" w:rsidR="008A1284" w:rsidRPr="008A1284" w:rsidRDefault="008A1284" w:rsidP="008A1284">
      <w:pPr>
        <w:tabs>
          <w:tab w:val="left" w:pos="7170"/>
        </w:tabs>
        <w:spacing w:after="0" w:line="360" w:lineRule="auto"/>
        <w:ind w:firstLine="357"/>
        <w:jc w:val="both"/>
        <w:rPr>
          <w:rFonts w:ascii="Georgia" w:hAnsi="Georgia" w:cs="MinionPro-Regular"/>
          <w:b/>
          <w:i/>
          <w:noProof/>
        </w:rPr>
      </w:pPr>
      <w:r w:rsidRPr="005E6833">
        <w:rPr>
          <w:rFonts w:ascii="Georgia" w:hAnsi="Georgia" w:cs="MinionPro-Regular"/>
          <w:b/>
          <w:i/>
          <w:noProof/>
        </w:rPr>
        <w:t xml:space="preserve">Przykład: </w:t>
      </w:r>
    </w:p>
    <w:p w14:paraId="0162A8E7" w14:textId="40F66515" w:rsidR="00361C43" w:rsidRDefault="00361C43" w:rsidP="00FA4BBC">
      <w:pPr>
        <w:tabs>
          <w:tab w:val="left" w:pos="7170"/>
        </w:tabs>
        <w:spacing w:after="0" w:line="360" w:lineRule="auto"/>
        <w:jc w:val="both"/>
        <w:rPr>
          <w:rFonts w:ascii="Georgia" w:hAnsi="Georgia" w:cs="MinionPro-Regular"/>
        </w:rPr>
      </w:pPr>
    </w:p>
    <w:tbl>
      <w:tblPr>
        <w:tblW w:w="8754" w:type="dxa"/>
        <w:tblInd w:w="-70" w:type="dxa"/>
        <w:tblLayout w:type="fixed"/>
        <w:tblCellMar>
          <w:left w:w="0" w:type="dxa"/>
          <w:right w:w="0" w:type="dxa"/>
        </w:tblCellMar>
        <w:tblLook w:val="0000" w:firstRow="0" w:lastRow="0" w:firstColumn="0" w:lastColumn="0" w:noHBand="0" w:noVBand="0"/>
      </w:tblPr>
      <w:tblGrid>
        <w:gridCol w:w="1044"/>
        <w:gridCol w:w="2714"/>
        <w:gridCol w:w="2063"/>
        <w:gridCol w:w="2933"/>
      </w:tblGrid>
      <w:tr w:rsidR="00361C43" w:rsidRPr="00F12C85" w14:paraId="7F4B8E6A" w14:textId="77777777" w:rsidTr="003E3670">
        <w:trPr>
          <w:trHeight w:hRule="exact" w:val="641"/>
        </w:trPr>
        <w:tc>
          <w:tcPr>
            <w:tcW w:w="8754" w:type="dxa"/>
            <w:gridSpan w:val="4"/>
            <w:tcBorders>
              <w:top w:val="single" w:sz="4" w:space="0" w:color="000000"/>
              <w:left w:val="single" w:sz="4" w:space="0" w:color="000000"/>
              <w:bottom w:val="single" w:sz="4" w:space="0" w:color="000000"/>
              <w:right w:val="single" w:sz="4" w:space="0" w:color="000000"/>
            </w:tcBorders>
            <w:shd w:val="clear" w:color="auto" w:fill="BEBEBE"/>
            <w:vAlign w:val="center"/>
          </w:tcPr>
          <w:p w14:paraId="1583E096" w14:textId="77777777" w:rsidR="00361C43" w:rsidRPr="00F12C85" w:rsidRDefault="00361C43" w:rsidP="00285F61">
            <w:pPr>
              <w:kinsoku w:val="0"/>
              <w:overflowPunct w:val="0"/>
              <w:autoSpaceDE w:val="0"/>
              <w:autoSpaceDN w:val="0"/>
              <w:adjustRightInd w:val="0"/>
              <w:spacing w:after="0" w:line="210" w:lineRule="exact"/>
              <w:ind w:left="709" w:hanging="425"/>
              <w:jc w:val="center"/>
              <w:rPr>
                <w:rFonts w:ascii="Times New Roman" w:hAnsi="Times New Roman"/>
                <w:sz w:val="24"/>
                <w:szCs w:val="24"/>
                <w:lang w:eastAsia="pl-PL"/>
              </w:rPr>
            </w:pPr>
            <w:r w:rsidRPr="00F12C85">
              <w:rPr>
                <w:rFonts w:ascii="Arial" w:hAnsi="Arial" w:cs="Arial"/>
                <w:b/>
                <w:bCs/>
                <w:spacing w:val="-1"/>
                <w:sz w:val="16"/>
                <w:szCs w:val="16"/>
                <w:lang w:eastAsia="pl-PL"/>
              </w:rPr>
              <w:t>10.</w:t>
            </w:r>
            <w:r>
              <w:rPr>
                <w:rFonts w:ascii="Arial" w:hAnsi="Arial" w:cs="Arial"/>
                <w:b/>
                <w:bCs/>
                <w:spacing w:val="-1"/>
                <w:sz w:val="16"/>
                <w:szCs w:val="16"/>
                <w:lang w:eastAsia="pl-PL"/>
              </w:rPr>
              <w:tab/>
            </w:r>
            <w:r w:rsidRPr="00F12C85">
              <w:rPr>
                <w:rFonts w:ascii="Arial" w:hAnsi="Arial" w:cs="Arial"/>
                <w:b/>
                <w:bCs/>
                <w:spacing w:val="-1"/>
                <w:sz w:val="16"/>
                <w:szCs w:val="16"/>
                <w:lang w:eastAsia="pl-PL"/>
              </w:rPr>
              <w:t>Informacje</w:t>
            </w:r>
            <w:r w:rsidRPr="00F12C85">
              <w:rPr>
                <w:rFonts w:ascii="Arial" w:hAnsi="Arial" w:cs="Arial"/>
                <w:b/>
                <w:bCs/>
                <w:spacing w:val="5"/>
                <w:sz w:val="16"/>
                <w:szCs w:val="16"/>
                <w:lang w:eastAsia="pl-PL"/>
              </w:rPr>
              <w:t xml:space="preserve"> </w:t>
            </w:r>
            <w:r w:rsidRPr="00F12C85">
              <w:rPr>
                <w:rFonts w:ascii="Arial" w:hAnsi="Arial" w:cs="Arial"/>
                <w:b/>
                <w:bCs/>
                <w:sz w:val="16"/>
                <w:szCs w:val="16"/>
                <w:lang w:eastAsia="pl-PL"/>
              </w:rPr>
              <w:t>o</w:t>
            </w:r>
            <w:r w:rsidRPr="00F12C85">
              <w:rPr>
                <w:rFonts w:ascii="Arial" w:hAnsi="Arial" w:cs="Arial"/>
                <w:b/>
                <w:bCs/>
                <w:spacing w:val="7"/>
                <w:sz w:val="16"/>
                <w:szCs w:val="16"/>
                <w:lang w:eastAsia="pl-PL"/>
              </w:rPr>
              <w:t xml:space="preserve"> </w:t>
            </w:r>
            <w:r w:rsidRPr="00F12C85">
              <w:rPr>
                <w:rFonts w:ascii="Arial" w:hAnsi="Arial" w:cs="Arial"/>
                <w:b/>
                <w:bCs/>
                <w:spacing w:val="-1"/>
                <w:sz w:val="16"/>
                <w:szCs w:val="16"/>
                <w:lang w:eastAsia="pl-PL"/>
              </w:rPr>
              <w:t>czynnościach</w:t>
            </w:r>
            <w:r w:rsidRPr="00F12C85">
              <w:rPr>
                <w:rFonts w:ascii="Arial" w:hAnsi="Arial" w:cs="Arial"/>
                <w:b/>
                <w:bCs/>
                <w:spacing w:val="6"/>
                <w:sz w:val="16"/>
                <w:szCs w:val="16"/>
                <w:lang w:eastAsia="pl-PL"/>
              </w:rPr>
              <w:t xml:space="preserve"> </w:t>
            </w:r>
            <w:r w:rsidRPr="00F12C85">
              <w:rPr>
                <w:rFonts w:ascii="Arial" w:hAnsi="Arial" w:cs="Arial"/>
                <w:b/>
                <w:bCs/>
                <w:spacing w:val="-2"/>
                <w:sz w:val="16"/>
                <w:szCs w:val="16"/>
                <w:lang w:eastAsia="pl-PL"/>
              </w:rPr>
              <w:t>prawnych</w:t>
            </w:r>
            <w:r w:rsidRPr="00F12C85">
              <w:rPr>
                <w:rFonts w:ascii="Arial" w:hAnsi="Arial" w:cs="Arial"/>
                <w:b/>
                <w:bCs/>
                <w:spacing w:val="7"/>
                <w:sz w:val="16"/>
                <w:szCs w:val="16"/>
                <w:lang w:eastAsia="pl-PL"/>
              </w:rPr>
              <w:t xml:space="preserve"> </w:t>
            </w:r>
            <w:r w:rsidRPr="00F12C85">
              <w:rPr>
                <w:rFonts w:ascii="Arial" w:hAnsi="Arial" w:cs="Arial"/>
                <w:b/>
                <w:bCs/>
                <w:spacing w:val="-1"/>
                <w:sz w:val="16"/>
                <w:szCs w:val="16"/>
                <w:lang w:eastAsia="pl-PL"/>
              </w:rPr>
              <w:t>dokonanych</w:t>
            </w:r>
            <w:r w:rsidRPr="00F12C85">
              <w:rPr>
                <w:rFonts w:ascii="Arial" w:hAnsi="Arial" w:cs="Arial"/>
                <w:b/>
                <w:bCs/>
                <w:spacing w:val="6"/>
                <w:sz w:val="16"/>
                <w:szCs w:val="16"/>
                <w:lang w:eastAsia="pl-PL"/>
              </w:rPr>
              <w:t xml:space="preserve"> </w:t>
            </w:r>
            <w:r w:rsidRPr="00F12C85">
              <w:rPr>
                <w:rFonts w:ascii="Arial" w:hAnsi="Arial" w:cs="Arial"/>
                <w:b/>
                <w:bCs/>
                <w:spacing w:val="-1"/>
                <w:sz w:val="16"/>
                <w:szCs w:val="16"/>
                <w:lang w:eastAsia="pl-PL"/>
              </w:rPr>
              <w:t>przez</w:t>
            </w:r>
            <w:r w:rsidRPr="00F12C85">
              <w:rPr>
                <w:rFonts w:ascii="Arial" w:hAnsi="Arial" w:cs="Arial"/>
                <w:b/>
                <w:bCs/>
                <w:spacing w:val="6"/>
                <w:sz w:val="16"/>
                <w:szCs w:val="16"/>
                <w:lang w:eastAsia="pl-PL"/>
              </w:rPr>
              <w:t xml:space="preserve"> </w:t>
            </w:r>
            <w:r w:rsidRPr="00F12C85">
              <w:rPr>
                <w:rFonts w:ascii="Arial" w:hAnsi="Arial" w:cs="Arial"/>
                <w:b/>
                <w:bCs/>
                <w:spacing w:val="-2"/>
                <w:sz w:val="16"/>
                <w:szCs w:val="16"/>
                <w:lang w:eastAsia="pl-PL"/>
              </w:rPr>
              <w:t>dłużnika</w:t>
            </w:r>
            <w:r w:rsidRPr="00F12C85">
              <w:rPr>
                <w:rFonts w:ascii="Arial" w:hAnsi="Arial" w:cs="Arial"/>
                <w:b/>
                <w:bCs/>
                <w:spacing w:val="5"/>
                <w:sz w:val="16"/>
                <w:szCs w:val="16"/>
                <w:lang w:eastAsia="pl-PL"/>
              </w:rPr>
              <w:t xml:space="preserve"> </w:t>
            </w:r>
            <w:r w:rsidRPr="00F12C85">
              <w:rPr>
                <w:rFonts w:ascii="Arial" w:hAnsi="Arial" w:cs="Arial"/>
                <w:b/>
                <w:bCs/>
                <w:sz w:val="16"/>
                <w:szCs w:val="16"/>
                <w:lang w:eastAsia="pl-PL"/>
              </w:rPr>
              <w:t>w</w:t>
            </w:r>
            <w:r w:rsidRPr="00F12C85">
              <w:rPr>
                <w:rFonts w:ascii="Arial" w:hAnsi="Arial" w:cs="Arial"/>
                <w:b/>
                <w:bCs/>
                <w:spacing w:val="7"/>
                <w:sz w:val="16"/>
                <w:szCs w:val="16"/>
                <w:lang w:eastAsia="pl-PL"/>
              </w:rPr>
              <w:t xml:space="preserve"> </w:t>
            </w:r>
            <w:r w:rsidRPr="00F12C85">
              <w:rPr>
                <w:rFonts w:ascii="Arial" w:hAnsi="Arial" w:cs="Arial"/>
                <w:b/>
                <w:bCs/>
                <w:spacing w:val="-1"/>
                <w:sz w:val="16"/>
                <w:szCs w:val="16"/>
                <w:lang w:eastAsia="pl-PL"/>
              </w:rPr>
              <w:t>ostatnich</w:t>
            </w:r>
            <w:r w:rsidRPr="00F12C85">
              <w:rPr>
                <w:rFonts w:ascii="Arial" w:hAnsi="Arial" w:cs="Arial"/>
                <w:b/>
                <w:bCs/>
                <w:spacing w:val="6"/>
                <w:sz w:val="16"/>
                <w:szCs w:val="16"/>
                <w:lang w:eastAsia="pl-PL"/>
              </w:rPr>
              <w:t xml:space="preserve"> </w:t>
            </w:r>
            <w:r w:rsidRPr="00F12C85">
              <w:rPr>
                <w:rFonts w:ascii="Arial" w:hAnsi="Arial" w:cs="Arial"/>
                <w:b/>
                <w:bCs/>
                <w:spacing w:val="-1"/>
                <w:sz w:val="16"/>
                <w:szCs w:val="16"/>
                <w:lang w:eastAsia="pl-PL"/>
              </w:rPr>
              <w:t>dwunastu</w:t>
            </w:r>
            <w:r w:rsidRPr="00F12C85">
              <w:rPr>
                <w:rFonts w:ascii="Arial" w:hAnsi="Arial" w:cs="Arial"/>
                <w:b/>
                <w:bCs/>
                <w:spacing w:val="5"/>
                <w:sz w:val="16"/>
                <w:szCs w:val="16"/>
                <w:lang w:eastAsia="pl-PL"/>
              </w:rPr>
              <w:t xml:space="preserve"> </w:t>
            </w:r>
            <w:r w:rsidRPr="00F12C85">
              <w:rPr>
                <w:rFonts w:ascii="Arial" w:hAnsi="Arial" w:cs="Arial"/>
                <w:b/>
                <w:bCs/>
                <w:spacing w:val="-2"/>
                <w:sz w:val="16"/>
                <w:szCs w:val="16"/>
                <w:lang w:eastAsia="pl-PL"/>
              </w:rPr>
              <w:t>miesiącach</w:t>
            </w:r>
            <w:r w:rsidRPr="00F12C85">
              <w:rPr>
                <w:rFonts w:ascii="Arial" w:hAnsi="Arial" w:cs="Arial"/>
                <w:b/>
                <w:bCs/>
                <w:spacing w:val="6"/>
                <w:sz w:val="16"/>
                <w:szCs w:val="16"/>
                <w:lang w:eastAsia="pl-PL"/>
              </w:rPr>
              <w:t xml:space="preserve"> </w:t>
            </w:r>
            <w:r w:rsidRPr="00F12C85">
              <w:rPr>
                <w:rFonts w:ascii="Arial" w:hAnsi="Arial" w:cs="Arial"/>
                <w:b/>
                <w:bCs/>
                <w:spacing w:val="-1"/>
                <w:sz w:val="16"/>
                <w:szCs w:val="16"/>
                <w:lang w:eastAsia="pl-PL"/>
              </w:rPr>
              <w:t>przed</w:t>
            </w:r>
            <w:r>
              <w:rPr>
                <w:rFonts w:ascii="Arial" w:hAnsi="Arial" w:cs="Arial"/>
                <w:b/>
                <w:bCs/>
                <w:spacing w:val="-1"/>
                <w:sz w:val="16"/>
                <w:szCs w:val="16"/>
                <w:lang w:eastAsia="pl-PL"/>
              </w:rPr>
              <w:br/>
            </w:r>
            <w:r w:rsidRPr="00F12C85">
              <w:rPr>
                <w:rFonts w:ascii="Arial" w:hAnsi="Arial" w:cs="Arial"/>
                <w:b/>
                <w:bCs/>
                <w:spacing w:val="-1"/>
                <w:sz w:val="16"/>
                <w:szCs w:val="16"/>
                <w:lang w:eastAsia="pl-PL"/>
              </w:rPr>
              <w:t>dniem</w:t>
            </w:r>
            <w:r w:rsidRPr="00F12C85">
              <w:rPr>
                <w:rFonts w:ascii="Arial" w:hAnsi="Arial" w:cs="Arial"/>
                <w:b/>
                <w:bCs/>
                <w:spacing w:val="6"/>
                <w:sz w:val="16"/>
                <w:szCs w:val="16"/>
                <w:lang w:eastAsia="pl-PL"/>
              </w:rPr>
              <w:t xml:space="preserve"> </w:t>
            </w:r>
            <w:r w:rsidRPr="00F12C85">
              <w:rPr>
                <w:rFonts w:ascii="Arial" w:hAnsi="Arial" w:cs="Arial"/>
                <w:b/>
                <w:bCs/>
                <w:spacing w:val="-1"/>
                <w:sz w:val="16"/>
                <w:szCs w:val="16"/>
                <w:lang w:eastAsia="pl-PL"/>
              </w:rPr>
              <w:t>złożenia</w:t>
            </w:r>
            <w:r w:rsidRPr="00F12C85">
              <w:rPr>
                <w:rFonts w:ascii="Arial" w:hAnsi="Arial" w:cs="Arial"/>
                <w:b/>
                <w:bCs/>
                <w:spacing w:val="5"/>
                <w:sz w:val="16"/>
                <w:szCs w:val="16"/>
                <w:lang w:eastAsia="pl-PL"/>
              </w:rPr>
              <w:t xml:space="preserve"> </w:t>
            </w:r>
            <w:r w:rsidRPr="00F12C85">
              <w:rPr>
                <w:rFonts w:ascii="Arial" w:hAnsi="Arial" w:cs="Arial"/>
                <w:b/>
                <w:bCs/>
                <w:spacing w:val="-1"/>
                <w:sz w:val="16"/>
                <w:szCs w:val="16"/>
                <w:lang w:eastAsia="pl-PL"/>
              </w:rPr>
              <w:t>wniosku,</w:t>
            </w:r>
            <w:r w:rsidRPr="00F12C85">
              <w:rPr>
                <w:rFonts w:ascii="Arial" w:hAnsi="Arial" w:cs="Arial"/>
                <w:b/>
                <w:bCs/>
                <w:spacing w:val="7"/>
                <w:sz w:val="16"/>
                <w:szCs w:val="16"/>
                <w:lang w:eastAsia="pl-PL"/>
              </w:rPr>
              <w:t xml:space="preserve"> </w:t>
            </w:r>
            <w:r w:rsidRPr="00F12C85">
              <w:rPr>
                <w:rFonts w:ascii="Arial" w:hAnsi="Arial" w:cs="Arial"/>
                <w:b/>
                <w:bCs/>
                <w:spacing w:val="-1"/>
                <w:sz w:val="16"/>
                <w:szCs w:val="16"/>
                <w:lang w:eastAsia="pl-PL"/>
              </w:rPr>
              <w:t>których</w:t>
            </w:r>
            <w:r w:rsidRPr="00F12C85">
              <w:rPr>
                <w:rFonts w:ascii="Arial" w:hAnsi="Arial" w:cs="Arial"/>
                <w:b/>
                <w:bCs/>
                <w:spacing w:val="8"/>
                <w:sz w:val="16"/>
                <w:szCs w:val="16"/>
                <w:lang w:eastAsia="pl-PL"/>
              </w:rPr>
              <w:t xml:space="preserve"> </w:t>
            </w:r>
            <w:r w:rsidRPr="00F12C85">
              <w:rPr>
                <w:rFonts w:ascii="Arial" w:hAnsi="Arial" w:cs="Arial"/>
                <w:b/>
                <w:bCs/>
                <w:spacing w:val="-2"/>
                <w:sz w:val="16"/>
                <w:szCs w:val="16"/>
                <w:lang w:eastAsia="pl-PL"/>
              </w:rPr>
              <w:t>przedmiotem</w:t>
            </w:r>
            <w:r w:rsidRPr="00F12C85">
              <w:rPr>
                <w:rFonts w:ascii="Arial" w:hAnsi="Arial" w:cs="Arial"/>
                <w:b/>
                <w:bCs/>
                <w:spacing w:val="6"/>
                <w:sz w:val="16"/>
                <w:szCs w:val="16"/>
                <w:lang w:eastAsia="pl-PL"/>
              </w:rPr>
              <w:t xml:space="preserve"> </w:t>
            </w:r>
            <w:r w:rsidRPr="00F12C85">
              <w:rPr>
                <w:rFonts w:ascii="Arial" w:hAnsi="Arial" w:cs="Arial"/>
                <w:b/>
                <w:bCs/>
                <w:spacing w:val="-1"/>
                <w:sz w:val="16"/>
                <w:szCs w:val="16"/>
                <w:lang w:eastAsia="pl-PL"/>
              </w:rPr>
              <w:t>były</w:t>
            </w:r>
            <w:r w:rsidRPr="00F12C85">
              <w:rPr>
                <w:rFonts w:ascii="Arial" w:hAnsi="Arial" w:cs="Arial"/>
                <w:b/>
                <w:bCs/>
                <w:spacing w:val="1"/>
                <w:sz w:val="16"/>
                <w:szCs w:val="16"/>
                <w:lang w:eastAsia="pl-PL"/>
              </w:rPr>
              <w:t xml:space="preserve"> </w:t>
            </w:r>
            <w:r w:rsidRPr="00F12C85">
              <w:rPr>
                <w:rFonts w:ascii="Arial" w:hAnsi="Arial" w:cs="Arial"/>
                <w:b/>
                <w:bCs/>
                <w:spacing w:val="-1"/>
                <w:sz w:val="16"/>
                <w:szCs w:val="16"/>
                <w:lang w:eastAsia="pl-PL"/>
              </w:rPr>
              <w:t>ruchomości,</w:t>
            </w:r>
            <w:r w:rsidRPr="00F12C85">
              <w:rPr>
                <w:rFonts w:ascii="Arial" w:hAnsi="Arial" w:cs="Arial"/>
                <w:b/>
                <w:bCs/>
                <w:spacing w:val="11"/>
                <w:sz w:val="16"/>
                <w:szCs w:val="16"/>
                <w:lang w:eastAsia="pl-PL"/>
              </w:rPr>
              <w:t xml:space="preserve"> </w:t>
            </w:r>
            <w:r w:rsidRPr="00F12C85">
              <w:rPr>
                <w:rFonts w:ascii="Arial" w:hAnsi="Arial" w:cs="Arial"/>
                <w:b/>
                <w:bCs/>
                <w:spacing w:val="-1"/>
                <w:sz w:val="16"/>
                <w:szCs w:val="16"/>
                <w:lang w:eastAsia="pl-PL"/>
              </w:rPr>
              <w:t>wierzytelności</w:t>
            </w:r>
            <w:r w:rsidRPr="00F12C85">
              <w:rPr>
                <w:rFonts w:ascii="Arial" w:hAnsi="Arial" w:cs="Arial"/>
                <w:b/>
                <w:bCs/>
                <w:spacing w:val="10"/>
                <w:sz w:val="16"/>
                <w:szCs w:val="16"/>
                <w:lang w:eastAsia="pl-PL"/>
              </w:rPr>
              <w:t xml:space="preserve"> </w:t>
            </w:r>
            <w:r w:rsidRPr="00F12C85">
              <w:rPr>
                <w:rFonts w:ascii="Arial" w:hAnsi="Arial" w:cs="Arial"/>
                <w:b/>
                <w:bCs/>
                <w:spacing w:val="-1"/>
                <w:sz w:val="16"/>
                <w:szCs w:val="16"/>
                <w:lang w:eastAsia="pl-PL"/>
              </w:rPr>
              <w:t>lub</w:t>
            </w:r>
            <w:r w:rsidRPr="00F12C85">
              <w:rPr>
                <w:rFonts w:ascii="Arial" w:hAnsi="Arial" w:cs="Arial"/>
                <w:b/>
                <w:bCs/>
                <w:spacing w:val="5"/>
                <w:sz w:val="16"/>
                <w:szCs w:val="16"/>
                <w:lang w:eastAsia="pl-PL"/>
              </w:rPr>
              <w:t xml:space="preserve"> </w:t>
            </w:r>
            <w:r w:rsidRPr="00F12C85">
              <w:rPr>
                <w:rFonts w:ascii="Arial" w:hAnsi="Arial" w:cs="Arial"/>
                <w:b/>
                <w:bCs/>
                <w:sz w:val="16"/>
                <w:szCs w:val="16"/>
                <w:lang w:eastAsia="pl-PL"/>
              </w:rPr>
              <w:t>inne</w:t>
            </w:r>
            <w:r w:rsidRPr="00F12C85">
              <w:rPr>
                <w:rFonts w:ascii="Arial" w:hAnsi="Arial" w:cs="Arial"/>
                <w:b/>
                <w:bCs/>
                <w:spacing w:val="5"/>
                <w:sz w:val="16"/>
                <w:szCs w:val="16"/>
                <w:lang w:eastAsia="pl-PL"/>
              </w:rPr>
              <w:t xml:space="preserve"> </w:t>
            </w:r>
            <w:r w:rsidRPr="00F12C85">
              <w:rPr>
                <w:rFonts w:ascii="Arial" w:hAnsi="Arial" w:cs="Arial"/>
                <w:b/>
                <w:bCs/>
                <w:spacing w:val="-1"/>
                <w:sz w:val="16"/>
                <w:szCs w:val="16"/>
                <w:lang w:eastAsia="pl-PL"/>
              </w:rPr>
              <w:t>prawa,</w:t>
            </w:r>
            <w:r w:rsidRPr="00F12C85">
              <w:rPr>
                <w:rFonts w:ascii="Arial" w:hAnsi="Arial" w:cs="Arial"/>
                <w:b/>
                <w:bCs/>
                <w:spacing w:val="3"/>
                <w:sz w:val="16"/>
                <w:szCs w:val="16"/>
                <w:lang w:eastAsia="pl-PL"/>
              </w:rPr>
              <w:t xml:space="preserve"> </w:t>
            </w:r>
            <w:r w:rsidRPr="00F12C85">
              <w:rPr>
                <w:rFonts w:ascii="Arial" w:hAnsi="Arial" w:cs="Arial"/>
                <w:b/>
                <w:bCs/>
                <w:spacing w:val="-1"/>
                <w:sz w:val="16"/>
                <w:szCs w:val="16"/>
                <w:lang w:eastAsia="pl-PL"/>
              </w:rPr>
              <w:t>których</w:t>
            </w:r>
            <w:r>
              <w:rPr>
                <w:rFonts w:ascii="Arial" w:hAnsi="Arial" w:cs="Arial"/>
                <w:b/>
                <w:bCs/>
                <w:spacing w:val="-1"/>
                <w:sz w:val="16"/>
                <w:szCs w:val="16"/>
                <w:lang w:eastAsia="pl-PL"/>
              </w:rPr>
              <w:t xml:space="preserve"> </w:t>
            </w:r>
            <w:r w:rsidRPr="00F12C85">
              <w:rPr>
                <w:rFonts w:ascii="Arial" w:hAnsi="Arial" w:cs="Arial"/>
                <w:b/>
                <w:bCs/>
                <w:spacing w:val="-1"/>
                <w:sz w:val="16"/>
                <w:szCs w:val="16"/>
                <w:lang w:eastAsia="pl-PL"/>
              </w:rPr>
              <w:t>wartość</w:t>
            </w:r>
            <w:r w:rsidRPr="00F12C85">
              <w:rPr>
                <w:rFonts w:ascii="Arial" w:hAnsi="Arial" w:cs="Arial"/>
                <w:b/>
                <w:bCs/>
                <w:spacing w:val="1"/>
                <w:sz w:val="16"/>
                <w:szCs w:val="16"/>
                <w:lang w:eastAsia="pl-PL"/>
              </w:rPr>
              <w:t xml:space="preserve"> </w:t>
            </w:r>
            <w:r w:rsidRPr="00F12C85">
              <w:rPr>
                <w:rFonts w:ascii="Arial" w:hAnsi="Arial" w:cs="Arial"/>
                <w:b/>
                <w:bCs/>
                <w:spacing w:val="-1"/>
                <w:sz w:val="16"/>
                <w:szCs w:val="16"/>
                <w:lang w:eastAsia="pl-PL"/>
              </w:rPr>
              <w:t>przekracza</w:t>
            </w:r>
            <w:r w:rsidRPr="00F12C85">
              <w:rPr>
                <w:rFonts w:ascii="Arial" w:hAnsi="Arial" w:cs="Arial"/>
                <w:b/>
                <w:bCs/>
                <w:spacing w:val="6"/>
                <w:sz w:val="16"/>
                <w:szCs w:val="16"/>
                <w:lang w:eastAsia="pl-PL"/>
              </w:rPr>
              <w:t xml:space="preserve"> </w:t>
            </w:r>
            <w:r w:rsidRPr="00F12C85">
              <w:rPr>
                <w:rFonts w:ascii="Arial" w:hAnsi="Arial" w:cs="Arial"/>
                <w:b/>
                <w:bCs/>
                <w:spacing w:val="-1"/>
                <w:sz w:val="16"/>
                <w:szCs w:val="16"/>
                <w:lang w:eastAsia="pl-PL"/>
              </w:rPr>
              <w:t>10</w:t>
            </w:r>
            <w:r w:rsidRPr="00F12C85">
              <w:rPr>
                <w:rFonts w:ascii="Arial" w:hAnsi="Arial" w:cs="Arial"/>
                <w:b/>
                <w:bCs/>
                <w:spacing w:val="5"/>
                <w:sz w:val="16"/>
                <w:szCs w:val="16"/>
                <w:lang w:eastAsia="pl-PL"/>
              </w:rPr>
              <w:t xml:space="preserve"> </w:t>
            </w:r>
            <w:r w:rsidRPr="00F12C85">
              <w:rPr>
                <w:rFonts w:ascii="Arial" w:hAnsi="Arial" w:cs="Arial"/>
                <w:b/>
                <w:bCs/>
                <w:spacing w:val="-1"/>
                <w:sz w:val="16"/>
                <w:szCs w:val="16"/>
                <w:lang w:eastAsia="pl-PL"/>
              </w:rPr>
              <w:t>000</w:t>
            </w:r>
            <w:r w:rsidRPr="00F12C85">
              <w:rPr>
                <w:rFonts w:ascii="Arial" w:hAnsi="Arial" w:cs="Arial"/>
                <w:b/>
                <w:bCs/>
                <w:spacing w:val="3"/>
                <w:sz w:val="16"/>
                <w:szCs w:val="16"/>
                <w:lang w:eastAsia="pl-PL"/>
              </w:rPr>
              <w:t xml:space="preserve"> </w:t>
            </w:r>
            <w:r w:rsidRPr="00F12C85">
              <w:rPr>
                <w:rFonts w:ascii="Arial" w:hAnsi="Arial" w:cs="Arial"/>
                <w:b/>
                <w:bCs/>
                <w:sz w:val="16"/>
                <w:szCs w:val="16"/>
                <w:lang w:eastAsia="pl-PL"/>
              </w:rPr>
              <w:t>zł</w:t>
            </w:r>
            <w:r>
              <w:rPr>
                <w:rStyle w:val="Odwoanieprzypisudolnego"/>
                <w:rFonts w:ascii="Arial" w:hAnsi="Arial"/>
                <w:b/>
                <w:bCs/>
                <w:sz w:val="16"/>
                <w:szCs w:val="16"/>
                <w:lang w:eastAsia="pl-PL"/>
              </w:rPr>
              <w:footnoteReference w:customMarkFollows="1" w:id="2"/>
              <w:t>*</w:t>
            </w:r>
          </w:p>
        </w:tc>
      </w:tr>
      <w:tr w:rsidR="00361C43" w:rsidRPr="00F12C85" w14:paraId="5B861509" w14:textId="77777777" w:rsidTr="003E3670">
        <w:trPr>
          <w:trHeight w:hRule="exact" w:val="323"/>
        </w:trPr>
        <w:tc>
          <w:tcPr>
            <w:tcW w:w="1044" w:type="dxa"/>
            <w:tcBorders>
              <w:top w:val="single" w:sz="4" w:space="0" w:color="000000"/>
              <w:left w:val="single" w:sz="4" w:space="0" w:color="000000"/>
              <w:bottom w:val="single" w:sz="4" w:space="0" w:color="000000"/>
              <w:right w:val="single" w:sz="4" w:space="0" w:color="000000"/>
            </w:tcBorders>
            <w:shd w:val="clear" w:color="auto" w:fill="BEBEBE"/>
          </w:tcPr>
          <w:p w14:paraId="10A373FE" w14:textId="77777777" w:rsidR="00361C43" w:rsidRPr="00F12C85" w:rsidRDefault="00361C43" w:rsidP="00285F61">
            <w:pPr>
              <w:kinsoku w:val="0"/>
              <w:overflowPunct w:val="0"/>
              <w:autoSpaceDE w:val="0"/>
              <w:autoSpaceDN w:val="0"/>
              <w:adjustRightInd w:val="0"/>
              <w:spacing w:before="57" w:after="0" w:line="240" w:lineRule="auto"/>
              <w:ind w:left="4"/>
              <w:jc w:val="center"/>
              <w:rPr>
                <w:rFonts w:ascii="Times New Roman" w:hAnsi="Times New Roman"/>
                <w:sz w:val="24"/>
                <w:szCs w:val="24"/>
                <w:lang w:eastAsia="pl-PL"/>
              </w:rPr>
            </w:pPr>
            <w:r w:rsidRPr="00F12C85">
              <w:rPr>
                <w:rFonts w:ascii="Arial" w:hAnsi="Arial" w:cs="Arial"/>
                <w:b/>
                <w:bCs/>
                <w:sz w:val="16"/>
                <w:szCs w:val="16"/>
                <w:lang w:eastAsia="pl-PL"/>
              </w:rPr>
              <w:t>Lp.</w:t>
            </w:r>
          </w:p>
        </w:tc>
        <w:tc>
          <w:tcPr>
            <w:tcW w:w="2714" w:type="dxa"/>
            <w:tcBorders>
              <w:top w:val="single" w:sz="4" w:space="0" w:color="000000"/>
              <w:left w:val="single" w:sz="4" w:space="0" w:color="000000"/>
              <w:bottom w:val="single" w:sz="4" w:space="0" w:color="000000"/>
              <w:right w:val="single" w:sz="4" w:space="0" w:color="000000"/>
            </w:tcBorders>
            <w:shd w:val="clear" w:color="auto" w:fill="BEBEBE"/>
          </w:tcPr>
          <w:p w14:paraId="69A597EF" w14:textId="77777777" w:rsidR="00361C43" w:rsidRPr="00F12C85" w:rsidRDefault="00361C43" w:rsidP="00285F61">
            <w:pPr>
              <w:kinsoku w:val="0"/>
              <w:overflowPunct w:val="0"/>
              <w:autoSpaceDE w:val="0"/>
              <w:autoSpaceDN w:val="0"/>
              <w:adjustRightInd w:val="0"/>
              <w:spacing w:before="57" w:after="0" w:line="240" w:lineRule="auto"/>
              <w:ind w:left="250"/>
              <w:rPr>
                <w:rFonts w:ascii="Times New Roman" w:hAnsi="Times New Roman"/>
                <w:sz w:val="24"/>
                <w:szCs w:val="24"/>
                <w:lang w:eastAsia="pl-PL"/>
              </w:rPr>
            </w:pPr>
            <w:r w:rsidRPr="00F12C85">
              <w:rPr>
                <w:rFonts w:ascii="Arial" w:hAnsi="Arial" w:cs="Arial"/>
                <w:b/>
                <w:bCs/>
                <w:spacing w:val="-1"/>
                <w:sz w:val="16"/>
                <w:szCs w:val="16"/>
                <w:lang w:eastAsia="pl-PL"/>
              </w:rPr>
              <w:t>Przedmiot</w:t>
            </w:r>
            <w:r w:rsidRPr="00F12C85">
              <w:rPr>
                <w:rFonts w:ascii="Arial" w:hAnsi="Arial" w:cs="Arial"/>
                <w:b/>
                <w:bCs/>
                <w:spacing w:val="10"/>
                <w:sz w:val="16"/>
                <w:szCs w:val="16"/>
                <w:lang w:eastAsia="pl-PL"/>
              </w:rPr>
              <w:t xml:space="preserve"> </w:t>
            </w:r>
            <w:r w:rsidRPr="00F12C85">
              <w:rPr>
                <w:rFonts w:ascii="Arial" w:hAnsi="Arial" w:cs="Arial"/>
                <w:b/>
                <w:bCs/>
                <w:spacing w:val="-2"/>
                <w:sz w:val="16"/>
                <w:szCs w:val="16"/>
                <w:lang w:eastAsia="pl-PL"/>
              </w:rPr>
              <w:t>czynności</w:t>
            </w:r>
            <w:r w:rsidRPr="00F12C85">
              <w:rPr>
                <w:rFonts w:ascii="Arial" w:hAnsi="Arial" w:cs="Arial"/>
                <w:b/>
                <w:bCs/>
                <w:spacing w:val="13"/>
                <w:sz w:val="16"/>
                <w:szCs w:val="16"/>
                <w:lang w:eastAsia="pl-PL"/>
              </w:rPr>
              <w:t xml:space="preserve"> </w:t>
            </w:r>
            <w:r w:rsidRPr="00F12C85">
              <w:rPr>
                <w:rFonts w:ascii="Arial" w:hAnsi="Arial" w:cs="Arial"/>
                <w:b/>
                <w:bCs/>
                <w:spacing w:val="-1"/>
                <w:sz w:val="16"/>
                <w:szCs w:val="16"/>
                <w:lang w:eastAsia="pl-PL"/>
              </w:rPr>
              <w:t>prawnej</w:t>
            </w:r>
          </w:p>
        </w:tc>
        <w:tc>
          <w:tcPr>
            <w:tcW w:w="2063" w:type="dxa"/>
            <w:tcBorders>
              <w:top w:val="single" w:sz="4" w:space="0" w:color="000000"/>
              <w:left w:val="single" w:sz="4" w:space="0" w:color="000000"/>
              <w:bottom w:val="single" w:sz="4" w:space="0" w:color="000000"/>
              <w:right w:val="single" w:sz="4" w:space="0" w:color="000000"/>
            </w:tcBorders>
            <w:shd w:val="clear" w:color="auto" w:fill="BEBEBE"/>
          </w:tcPr>
          <w:p w14:paraId="10C2A2AA" w14:textId="77777777" w:rsidR="00361C43" w:rsidRPr="00F12C85" w:rsidRDefault="00361C43" w:rsidP="00285F61">
            <w:pPr>
              <w:kinsoku w:val="0"/>
              <w:overflowPunct w:val="0"/>
              <w:autoSpaceDE w:val="0"/>
              <w:autoSpaceDN w:val="0"/>
              <w:adjustRightInd w:val="0"/>
              <w:spacing w:before="57" w:after="0" w:line="240" w:lineRule="auto"/>
              <w:ind w:left="110"/>
              <w:rPr>
                <w:rFonts w:ascii="Times New Roman" w:hAnsi="Times New Roman"/>
                <w:sz w:val="24"/>
                <w:szCs w:val="24"/>
                <w:lang w:eastAsia="pl-PL"/>
              </w:rPr>
            </w:pPr>
            <w:r w:rsidRPr="00F12C85">
              <w:rPr>
                <w:rFonts w:ascii="Arial" w:hAnsi="Arial" w:cs="Arial"/>
                <w:b/>
                <w:bCs/>
                <w:spacing w:val="-1"/>
                <w:sz w:val="16"/>
                <w:szCs w:val="16"/>
                <w:lang w:eastAsia="pl-PL"/>
              </w:rPr>
              <w:t>Rodzaj</w:t>
            </w:r>
            <w:r w:rsidRPr="00F12C85">
              <w:rPr>
                <w:rFonts w:ascii="Arial" w:hAnsi="Arial" w:cs="Arial"/>
                <w:b/>
                <w:bCs/>
                <w:spacing w:val="9"/>
                <w:sz w:val="16"/>
                <w:szCs w:val="16"/>
                <w:lang w:eastAsia="pl-PL"/>
              </w:rPr>
              <w:t xml:space="preserve"> </w:t>
            </w:r>
            <w:r w:rsidRPr="00F12C85">
              <w:rPr>
                <w:rFonts w:ascii="Arial" w:hAnsi="Arial" w:cs="Arial"/>
                <w:b/>
                <w:bCs/>
                <w:spacing w:val="-2"/>
                <w:sz w:val="16"/>
                <w:szCs w:val="16"/>
                <w:lang w:eastAsia="pl-PL"/>
              </w:rPr>
              <w:t>czynności</w:t>
            </w:r>
            <w:r w:rsidRPr="00F12C85">
              <w:rPr>
                <w:rFonts w:ascii="Arial" w:hAnsi="Arial" w:cs="Arial"/>
                <w:b/>
                <w:bCs/>
                <w:spacing w:val="12"/>
                <w:sz w:val="16"/>
                <w:szCs w:val="16"/>
                <w:lang w:eastAsia="pl-PL"/>
              </w:rPr>
              <w:t xml:space="preserve"> </w:t>
            </w:r>
            <w:r w:rsidRPr="00F12C85">
              <w:rPr>
                <w:rFonts w:ascii="Arial" w:hAnsi="Arial" w:cs="Arial"/>
                <w:b/>
                <w:bCs/>
                <w:spacing w:val="-1"/>
                <w:sz w:val="16"/>
                <w:szCs w:val="16"/>
                <w:lang w:eastAsia="pl-PL"/>
              </w:rPr>
              <w:t>prawnej</w:t>
            </w:r>
          </w:p>
        </w:tc>
        <w:tc>
          <w:tcPr>
            <w:tcW w:w="2932" w:type="dxa"/>
            <w:tcBorders>
              <w:top w:val="single" w:sz="4" w:space="0" w:color="000000"/>
              <w:left w:val="single" w:sz="4" w:space="0" w:color="000000"/>
              <w:bottom w:val="single" w:sz="4" w:space="0" w:color="000000"/>
              <w:right w:val="single" w:sz="4" w:space="0" w:color="000000"/>
            </w:tcBorders>
            <w:shd w:val="clear" w:color="auto" w:fill="BEBEBE"/>
          </w:tcPr>
          <w:p w14:paraId="15E70A62" w14:textId="77777777" w:rsidR="00361C43" w:rsidRPr="00F12C85" w:rsidRDefault="00361C43" w:rsidP="00285F61">
            <w:pPr>
              <w:kinsoku w:val="0"/>
              <w:overflowPunct w:val="0"/>
              <w:autoSpaceDE w:val="0"/>
              <w:autoSpaceDN w:val="0"/>
              <w:adjustRightInd w:val="0"/>
              <w:spacing w:before="57" w:after="0" w:line="240" w:lineRule="auto"/>
              <w:ind w:right="2"/>
              <w:jc w:val="center"/>
              <w:rPr>
                <w:rFonts w:ascii="Times New Roman" w:hAnsi="Times New Roman"/>
                <w:sz w:val="24"/>
                <w:szCs w:val="24"/>
                <w:lang w:eastAsia="pl-PL"/>
              </w:rPr>
            </w:pPr>
            <w:r w:rsidRPr="00F12C85">
              <w:rPr>
                <w:rFonts w:ascii="Arial" w:hAnsi="Arial" w:cs="Arial"/>
                <w:b/>
                <w:bCs/>
                <w:spacing w:val="-2"/>
                <w:sz w:val="16"/>
                <w:szCs w:val="16"/>
                <w:lang w:eastAsia="pl-PL"/>
              </w:rPr>
              <w:t>Uwagi</w:t>
            </w:r>
          </w:p>
        </w:tc>
      </w:tr>
      <w:tr w:rsidR="00361C43" w:rsidRPr="00E10024" w14:paraId="48D70398" w14:textId="77777777" w:rsidTr="003E3670">
        <w:trPr>
          <w:trHeight w:val="449"/>
        </w:trPr>
        <w:tc>
          <w:tcPr>
            <w:tcW w:w="1044" w:type="dxa"/>
            <w:tcBorders>
              <w:top w:val="single" w:sz="4" w:space="0" w:color="000000"/>
              <w:left w:val="single" w:sz="4" w:space="0" w:color="000000"/>
              <w:bottom w:val="single" w:sz="4" w:space="0" w:color="000000"/>
              <w:right w:val="single" w:sz="4" w:space="0" w:color="000000"/>
            </w:tcBorders>
          </w:tcPr>
          <w:p w14:paraId="41E1E664" w14:textId="77777777" w:rsidR="00361C43" w:rsidRPr="00F12C85" w:rsidRDefault="00361C43" w:rsidP="00285F61">
            <w:pPr>
              <w:kinsoku w:val="0"/>
              <w:overflowPunct w:val="0"/>
              <w:autoSpaceDE w:val="0"/>
              <w:autoSpaceDN w:val="0"/>
              <w:adjustRightInd w:val="0"/>
              <w:spacing w:before="59" w:after="0" w:line="240" w:lineRule="auto"/>
              <w:ind w:right="200"/>
              <w:jc w:val="center"/>
              <w:rPr>
                <w:rFonts w:ascii="Times New Roman" w:hAnsi="Times New Roman"/>
                <w:sz w:val="24"/>
                <w:szCs w:val="24"/>
                <w:lang w:eastAsia="pl-PL"/>
              </w:rPr>
            </w:pPr>
            <w:r w:rsidRPr="00F12C85">
              <w:rPr>
                <w:rFonts w:ascii="Arial" w:hAnsi="Arial" w:cs="Arial"/>
                <w:b/>
                <w:bCs/>
                <w:spacing w:val="-1"/>
                <w:sz w:val="16"/>
                <w:szCs w:val="16"/>
                <w:lang w:eastAsia="pl-PL"/>
              </w:rPr>
              <w:t>1.</w:t>
            </w:r>
          </w:p>
        </w:tc>
        <w:tc>
          <w:tcPr>
            <w:tcW w:w="2714" w:type="dxa"/>
            <w:tcBorders>
              <w:top w:val="single" w:sz="4" w:space="0" w:color="000000"/>
              <w:left w:val="single" w:sz="4" w:space="0" w:color="000000"/>
              <w:bottom w:val="single" w:sz="4" w:space="0" w:color="000000"/>
              <w:right w:val="single" w:sz="4" w:space="0" w:color="000000"/>
            </w:tcBorders>
          </w:tcPr>
          <w:p w14:paraId="1250684B" w14:textId="169E4611" w:rsidR="00361C43" w:rsidRPr="00361C43" w:rsidRDefault="00361C43" w:rsidP="00361C43">
            <w:pPr>
              <w:spacing w:before="30" w:after="0" w:line="240" w:lineRule="auto"/>
              <w:ind w:left="57"/>
              <w:jc w:val="center"/>
              <w:rPr>
                <w:rFonts w:ascii="Arial" w:hAnsi="Arial" w:cs="Arial"/>
                <w:b/>
                <w:sz w:val="16"/>
                <w:szCs w:val="16"/>
              </w:rPr>
            </w:pPr>
            <w:r w:rsidRPr="00361C43">
              <w:rPr>
                <w:rFonts w:ascii="Arial" w:hAnsi="Arial" w:cs="Arial"/>
                <w:b/>
                <w:sz w:val="16"/>
                <w:szCs w:val="16"/>
              </w:rPr>
              <w:t>Samochód marki X</w:t>
            </w:r>
          </w:p>
        </w:tc>
        <w:tc>
          <w:tcPr>
            <w:tcW w:w="2063" w:type="dxa"/>
            <w:tcBorders>
              <w:top w:val="single" w:sz="4" w:space="0" w:color="000000"/>
              <w:left w:val="single" w:sz="4" w:space="0" w:color="000000"/>
              <w:bottom w:val="single" w:sz="4" w:space="0" w:color="000000"/>
              <w:right w:val="single" w:sz="4" w:space="0" w:color="000000"/>
            </w:tcBorders>
          </w:tcPr>
          <w:p w14:paraId="31BDB02E" w14:textId="1188EE69" w:rsidR="00361C43" w:rsidRPr="00361C43" w:rsidRDefault="00361C43" w:rsidP="00361C43">
            <w:pPr>
              <w:spacing w:before="30" w:after="0" w:line="240" w:lineRule="auto"/>
              <w:ind w:left="57"/>
              <w:jc w:val="center"/>
              <w:rPr>
                <w:rFonts w:ascii="Arial" w:hAnsi="Arial" w:cs="Arial"/>
                <w:b/>
                <w:sz w:val="16"/>
                <w:szCs w:val="16"/>
              </w:rPr>
            </w:pPr>
            <w:r w:rsidRPr="00361C43">
              <w:rPr>
                <w:rFonts w:ascii="Arial" w:hAnsi="Arial" w:cs="Arial"/>
                <w:b/>
                <w:sz w:val="16"/>
                <w:szCs w:val="16"/>
              </w:rPr>
              <w:t>Umowa sprzedaży</w:t>
            </w:r>
          </w:p>
        </w:tc>
        <w:tc>
          <w:tcPr>
            <w:tcW w:w="2932" w:type="dxa"/>
            <w:tcBorders>
              <w:top w:val="single" w:sz="4" w:space="0" w:color="000000"/>
              <w:left w:val="single" w:sz="4" w:space="0" w:color="000000"/>
              <w:bottom w:val="single" w:sz="4" w:space="0" w:color="000000"/>
              <w:right w:val="single" w:sz="4" w:space="0" w:color="000000"/>
            </w:tcBorders>
          </w:tcPr>
          <w:p w14:paraId="551CB19F" w14:textId="1E639F8A" w:rsidR="00361C43" w:rsidRPr="00E10024" w:rsidRDefault="00361C43" w:rsidP="00285F61">
            <w:pPr>
              <w:spacing w:before="30" w:after="0" w:line="240" w:lineRule="auto"/>
              <w:ind w:left="57"/>
              <w:rPr>
                <w:rFonts w:ascii="Arial" w:hAnsi="Arial" w:cs="Arial"/>
                <w:b/>
                <w:sz w:val="20"/>
                <w:szCs w:val="21"/>
              </w:rPr>
            </w:pPr>
            <w:r>
              <w:rPr>
                <w:rFonts w:ascii="Arial" w:hAnsi="Arial" w:cs="Arial"/>
                <w:b/>
                <w:sz w:val="16"/>
                <w:szCs w:val="16"/>
              </w:rPr>
              <w:t>Dłużnik sprzedał  samochód marki X za kwotę 12.000 zł, która została przekazana na spłatę zadłużenia z tytułu pożyczki.</w:t>
            </w:r>
          </w:p>
        </w:tc>
      </w:tr>
      <w:tr w:rsidR="00361C43" w:rsidRPr="00E10024" w14:paraId="794CD43C" w14:textId="77777777" w:rsidTr="003E3670">
        <w:trPr>
          <w:trHeight w:val="449"/>
        </w:trPr>
        <w:tc>
          <w:tcPr>
            <w:tcW w:w="1044" w:type="dxa"/>
            <w:tcBorders>
              <w:top w:val="single" w:sz="4" w:space="0" w:color="000000"/>
              <w:left w:val="single" w:sz="4" w:space="0" w:color="000000"/>
              <w:bottom w:val="single" w:sz="4" w:space="0" w:color="000000"/>
              <w:right w:val="single" w:sz="4" w:space="0" w:color="000000"/>
            </w:tcBorders>
          </w:tcPr>
          <w:p w14:paraId="7BB1A818" w14:textId="77777777" w:rsidR="00361C43" w:rsidRPr="00F12C85" w:rsidRDefault="00361C43" w:rsidP="00285F61">
            <w:pPr>
              <w:kinsoku w:val="0"/>
              <w:overflowPunct w:val="0"/>
              <w:autoSpaceDE w:val="0"/>
              <w:autoSpaceDN w:val="0"/>
              <w:adjustRightInd w:val="0"/>
              <w:spacing w:before="57" w:after="0" w:line="240" w:lineRule="auto"/>
              <w:ind w:right="200"/>
              <w:jc w:val="center"/>
              <w:rPr>
                <w:rFonts w:ascii="Times New Roman" w:hAnsi="Times New Roman"/>
                <w:sz w:val="24"/>
                <w:szCs w:val="24"/>
                <w:lang w:eastAsia="pl-PL"/>
              </w:rPr>
            </w:pPr>
            <w:r w:rsidRPr="00F12C85">
              <w:rPr>
                <w:rFonts w:ascii="Arial" w:hAnsi="Arial" w:cs="Arial"/>
                <w:b/>
                <w:bCs/>
                <w:spacing w:val="-1"/>
                <w:sz w:val="16"/>
                <w:szCs w:val="16"/>
                <w:lang w:eastAsia="pl-PL"/>
              </w:rPr>
              <w:t>2.</w:t>
            </w:r>
          </w:p>
        </w:tc>
        <w:tc>
          <w:tcPr>
            <w:tcW w:w="2714" w:type="dxa"/>
            <w:tcBorders>
              <w:top w:val="single" w:sz="4" w:space="0" w:color="000000"/>
              <w:left w:val="single" w:sz="4" w:space="0" w:color="000000"/>
              <w:bottom w:val="single" w:sz="4" w:space="0" w:color="000000"/>
              <w:right w:val="single" w:sz="4" w:space="0" w:color="000000"/>
              <w:tl2br w:val="single" w:sz="4" w:space="0" w:color="auto"/>
            </w:tcBorders>
          </w:tcPr>
          <w:p w14:paraId="698AA4AA" w14:textId="77777777" w:rsidR="00361C43" w:rsidRPr="00E10024" w:rsidRDefault="00361C43" w:rsidP="00285F61">
            <w:pPr>
              <w:spacing w:before="30" w:after="0" w:line="240" w:lineRule="auto"/>
              <w:ind w:left="57"/>
              <w:rPr>
                <w:rFonts w:ascii="Arial" w:hAnsi="Arial" w:cs="Arial"/>
                <w:b/>
                <w:sz w:val="20"/>
                <w:szCs w:val="21"/>
              </w:rPr>
            </w:pPr>
          </w:p>
        </w:tc>
        <w:tc>
          <w:tcPr>
            <w:tcW w:w="2063" w:type="dxa"/>
            <w:tcBorders>
              <w:top w:val="single" w:sz="4" w:space="0" w:color="000000"/>
              <w:left w:val="single" w:sz="4" w:space="0" w:color="000000"/>
              <w:bottom w:val="single" w:sz="4" w:space="0" w:color="000000"/>
              <w:right w:val="single" w:sz="4" w:space="0" w:color="000000"/>
              <w:tl2br w:val="single" w:sz="4" w:space="0" w:color="auto"/>
            </w:tcBorders>
          </w:tcPr>
          <w:p w14:paraId="06DC0905" w14:textId="77777777" w:rsidR="00361C43" w:rsidRPr="00E10024" w:rsidRDefault="00361C43" w:rsidP="00285F61">
            <w:pPr>
              <w:spacing w:before="30" w:after="0" w:line="240" w:lineRule="auto"/>
              <w:ind w:left="57"/>
              <w:rPr>
                <w:rFonts w:ascii="Arial" w:hAnsi="Arial" w:cs="Arial"/>
                <w:b/>
                <w:sz w:val="20"/>
                <w:szCs w:val="21"/>
              </w:rPr>
            </w:pPr>
          </w:p>
        </w:tc>
        <w:tc>
          <w:tcPr>
            <w:tcW w:w="2932" w:type="dxa"/>
            <w:tcBorders>
              <w:top w:val="single" w:sz="4" w:space="0" w:color="000000"/>
              <w:left w:val="single" w:sz="4" w:space="0" w:color="000000"/>
              <w:bottom w:val="single" w:sz="4" w:space="0" w:color="000000"/>
              <w:right w:val="single" w:sz="4" w:space="0" w:color="000000"/>
              <w:tl2br w:val="single" w:sz="4" w:space="0" w:color="auto"/>
            </w:tcBorders>
          </w:tcPr>
          <w:p w14:paraId="4252B093" w14:textId="77777777" w:rsidR="00361C43" w:rsidRPr="00E10024" w:rsidRDefault="00361C43" w:rsidP="00285F61">
            <w:pPr>
              <w:spacing w:before="30" w:after="0" w:line="240" w:lineRule="auto"/>
              <w:ind w:left="57"/>
              <w:rPr>
                <w:rFonts w:ascii="Arial" w:hAnsi="Arial" w:cs="Arial"/>
                <w:b/>
                <w:sz w:val="20"/>
                <w:szCs w:val="21"/>
              </w:rPr>
            </w:pPr>
          </w:p>
        </w:tc>
      </w:tr>
      <w:tr w:rsidR="00361C43" w:rsidRPr="00E10024" w14:paraId="5FDA4811" w14:textId="77777777" w:rsidTr="003E3670">
        <w:trPr>
          <w:trHeight w:val="449"/>
        </w:trPr>
        <w:tc>
          <w:tcPr>
            <w:tcW w:w="1044" w:type="dxa"/>
            <w:tcBorders>
              <w:top w:val="single" w:sz="4" w:space="0" w:color="000000"/>
              <w:left w:val="single" w:sz="4" w:space="0" w:color="000000"/>
              <w:bottom w:val="single" w:sz="4" w:space="0" w:color="000000"/>
              <w:right w:val="single" w:sz="4" w:space="0" w:color="000000"/>
            </w:tcBorders>
          </w:tcPr>
          <w:p w14:paraId="13770406" w14:textId="77777777" w:rsidR="00361C43" w:rsidRPr="00F12C85" w:rsidRDefault="00361C43" w:rsidP="00285F61">
            <w:pPr>
              <w:kinsoku w:val="0"/>
              <w:overflowPunct w:val="0"/>
              <w:autoSpaceDE w:val="0"/>
              <w:autoSpaceDN w:val="0"/>
              <w:adjustRightInd w:val="0"/>
              <w:spacing w:before="57" w:after="0" w:line="240" w:lineRule="auto"/>
              <w:ind w:right="200"/>
              <w:jc w:val="center"/>
              <w:rPr>
                <w:rFonts w:ascii="Times New Roman" w:hAnsi="Times New Roman"/>
                <w:sz w:val="24"/>
                <w:szCs w:val="24"/>
                <w:lang w:eastAsia="pl-PL"/>
              </w:rPr>
            </w:pPr>
            <w:r w:rsidRPr="00F12C85">
              <w:rPr>
                <w:rFonts w:ascii="Arial" w:hAnsi="Arial" w:cs="Arial"/>
                <w:b/>
                <w:bCs/>
                <w:spacing w:val="-1"/>
                <w:sz w:val="16"/>
                <w:szCs w:val="16"/>
                <w:lang w:eastAsia="pl-PL"/>
              </w:rPr>
              <w:t>3.</w:t>
            </w:r>
          </w:p>
        </w:tc>
        <w:tc>
          <w:tcPr>
            <w:tcW w:w="2714" w:type="dxa"/>
            <w:tcBorders>
              <w:top w:val="single" w:sz="4" w:space="0" w:color="000000"/>
              <w:left w:val="single" w:sz="4" w:space="0" w:color="000000"/>
              <w:bottom w:val="single" w:sz="4" w:space="0" w:color="000000"/>
              <w:right w:val="single" w:sz="4" w:space="0" w:color="000000"/>
              <w:tl2br w:val="single" w:sz="4" w:space="0" w:color="auto"/>
            </w:tcBorders>
          </w:tcPr>
          <w:p w14:paraId="57E22854" w14:textId="77777777" w:rsidR="00361C43" w:rsidRPr="00E10024" w:rsidRDefault="00361C43" w:rsidP="00285F61">
            <w:pPr>
              <w:spacing w:before="30" w:after="0" w:line="240" w:lineRule="auto"/>
              <w:ind w:left="57"/>
              <w:rPr>
                <w:rFonts w:ascii="Arial" w:hAnsi="Arial" w:cs="Arial"/>
                <w:b/>
                <w:sz w:val="20"/>
                <w:szCs w:val="21"/>
              </w:rPr>
            </w:pPr>
          </w:p>
        </w:tc>
        <w:tc>
          <w:tcPr>
            <w:tcW w:w="2063" w:type="dxa"/>
            <w:tcBorders>
              <w:top w:val="single" w:sz="4" w:space="0" w:color="000000"/>
              <w:left w:val="single" w:sz="4" w:space="0" w:color="000000"/>
              <w:bottom w:val="single" w:sz="4" w:space="0" w:color="000000"/>
              <w:right w:val="single" w:sz="4" w:space="0" w:color="000000"/>
              <w:tl2br w:val="single" w:sz="4" w:space="0" w:color="auto"/>
            </w:tcBorders>
          </w:tcPr>
          <w:p w14:paraId="1A3209AA" w14:textId="77777777" w:rsidR="00361C43" w:rsidRPr="00E10024" w:rsidRDefault="00361C43" w:rsidP="00285F61">
            <w:pPr>
              <w:spacing w:before="30" w:after="0" w:line="240" w:lineRule="auto"/>
              <w:ind w:left="57"/>
              <w:rPr>
                <w:rFonts w:ascii="Arial" w:hAnsi="Arial" w:cs="Arial"/>
                <w:b/>
                <w:sz w:val="20"/>
                <w:szCs w:val="21"/>
              </w:rPr>
            </w:pPr>
          </w:p>
        </w:tc>
        <w:tc>
          <w:tcPr>
            <w:tcW w:w="2932" w:type="dxa"/>
            <w:tcBorders>
              <w:top w:val="single" w:sz="4" w:space="0" w:color="000000"/>
              <w:left w:val="single" w:sz="4" w:space="0" w:color="000000"/>
              <w:bottom w:val="single" w:sz="4" w:space="0" w:color="000000"/>
              <w:right w:val="single" w:sz="4" w:space="0" w:color="000000"/>
              <w:tl2br w:val="single" w:sz="4" w:space="0" w:color="auto"/>
            </w:tcBorders>
          </w:tcPr>
          <w:p w14:paraId="0CA98EDC" w14:textId="77777777" w:rsidR="00361C43" w:rsidRPr="00E10024" w:rsidRDefault="00361C43" w:rsidP="00285F61">
            <w:pPr>
              <w:spacing w:before="30" w:after="0" w:line="240" w:lineRule="auto"/>
              <w:ind w:left="57"/>
              <w:rPr>
                <w:rFonts w:ascii="Arial" w:hAnsi="Arial" w:cs="Arial"/>
                <w:b/>
                <w:sz w:val="20"/>
                <w:szCs w:val="21"/>
              </w:rPr>
            </w:pPr>
          </w:p>
        </w:tc>
      </w:tr>
    </w:tbl>
    <w:p w14:paraId="4790B530" w14:textId="77777777" w:rsidR="00361C43" w:rsidRDefault="00361C43" w:rsidP="00FA4BBC">
      <w:pPr>
        <w:tabs>
          <w:tab w:val="left" w:pos="7170"/>
        </w:tabs>
        <w:spacing w:after="0" w:line="360" w:lineRule="auto"/>
        <w:jc w:val="both"/>
        <w:rPr>
          <w:rFonts w:ascii="Georgia" w:hAnsi="Georgia" w:cs="MinionPro-Regular"/>
        </w:rPr>
      </w:pPr>
    </w:p>
    <w:p w14:paraId="09A83436" w14:textId="77777777" w:rsidR="00361C43" w:rsidRDefault="00361C43" w:rsidP="00323E7E">
      <w:pPr>
        <w:tabs>
          <w:tab w:val="left" w:pos="7170"/>
        </w:tabs>
        <w:spacing w:after="0" w:line="360" w:lineRule="auto"/>
        <w:ind w:firstLine="357"/>
        <w:jc w:val="both"/>
        <w:rPr>
          <w:rFonts w:ascii="Georgia" w:hAnsi="Georgia" w:cs="MinionPro-Regular"/>
        </w:rPr>
      </w:pPr>
    </w:p>
    <w:p w14:paraId="184238FA" w14:textId="4A277388" w:rsidR="00C16367" w:rsidRDefault="00323E7E" w:rsidP="00323E7E">
      <w:pPr>
        <w:tabs>
          <w:tab w:val="left" w:pos="7170"/>
        </w:tabs>
        <w:spacing w:after="0" w:line="360" w:lineRule="auto"/>
        <w:ind w:firstLine="357"/>
        <w:jc w:val="both"/>
        <w:rPr>
          <w:rFonts w:ascii="Georgia" w:hAnsi="Georgia" w:cs="MinionPro-Regular"/>
        </w:rPr>
      </w:pPr>
      <w:r>
        <w:rPr>
          <w:rFonts w:ascii="Georgia" w:hAnsi="Georgia" w:cs="MinionPro-Regular"/>
        </w:rPr>
        <w:t xml:space="preserve">Pod </w:t>
      </w:r>
      <w:r w:rsidR="008A1284">
        <w:rPr>
          <w:rFonts w:ascii="Georgia" w:hAnsi="Georgia" w:cs="MinionPro-Regular"/>
        </w:rPr>
        <w:t>rubryką</w:t>
      </w:r>
      <w:r>
        <w:rPr>
          <w:rFonts w:ascii="Georgia" w:hAnsi="Georgia" w:cs="MinionPro-Regular"/>
        </w:rPr>
        <w:t xml:space="preserve"> </w:t>
      </w:r>
      <w:r w:rsidR="008A1284">
        <w:rPr>
          <w:rFonts w:ascii="Georgia" w:hAnsi="Georgia" w:cs="MinionPro-Regular"/>
        </w:rPr>
        <w:t xml:space="preserve">nr </w:t>
      </w:r>
      <w:r w:rsidR="00C00334">
        <w:rPr>
          <w:rFonts w:ascii="Georgia" w:hAnsi="Georgia" w:cs="MinionPro-Regular"/>
        </w:rPr>
        <w:t>11</w:t>
      </w:r>
      <w:r>
        <w:rPr>
          <w:rFonts w:ascii="Georgia" w:hAnsi="Georgia" w:cs="MinionPro-Regular"/>
        </w:rPr>
        <w:t xml:space="preserve"> wniosku znajduje się jed</w:t>
      </w:r>
      <w:r w:rsidR="00366EC2">
        <w:rPr>
          <w:rFonts w:ascii="Georgia" w:hAnsi="Georgia" w:cs="MinionPro-Regular"/>
        </w:rPr>
        <w:t>en</w:t>
      </w:r>
      <w:r>
        <w:rPr>
          <w:rFonts w:ascii="Georgia" w:hAnsi="Georgia" w:cs="MinionPro-Regular"/>
        </w:rPr>
        <w:t xml:space="preserve"> z </w:t>
      </w:r>
      <w:r w:rsidR="00366EC2">
        <w:rPr>
          <w:rFonts w:ascii="Georgia" w:hAnsi="Georgia" w:cs="MinionPro-Regular"/>
        </w:rPr>
        <w:t xml:space="preserve">najważniejszych elementów całego naszego działania, czyli uzasadnienie wniosku o ogłoszenie upadłości konsumenckiej. </w:t>
      </w:r>
    </w:p>
    <w:p w14:paraId="3D6F41B2" w14:textId="4896D305" w:rsidR="00366EC2" w:rsidRDefault="00366EC2" w:rsidP="00323E7E">
      <w:pPr>
        <w:tabs>
          <w:tab w:val="left" w:pos="7170"/>
        </w:tabs>
        <w:spacing w:after="0" w:line="360" w:lineRule="auto"/>
        <w:ind w:firstLine="357"/>
        <w:jc w:val="both"/>
        <w:rPr>
          <w:rFonts w:ascii="Georgia" w:hAnsi="Georgia" w:cs="MinionPro-Regular"/>
        </w:rPr>
      </w:pPr>
      <w:r>
        <w:rPr>
          <w:rFonts w:ascii="Georgia" w:hAnsi="Georgia" w:cs="MinionPro-Regular"/>
        </w:rPr>
        <w:t xml:space="preserve">W tym miejscu należy przedstawić opis swojej sytuacji finansowej, materialnej i nierzadko osobistej, z uwzględnieniem okresu zaciągania poszczególnych zobowiązań i powstania zadłużenia i historii do dnia sporządzania wniosku. Znaczenie mają wszystkie te zdarzenia, które miały wpływ na zaciąganie zobowiązań jak również takie okoliczności, które wpłynęły na niemożność ich spłacania. </w:t>
      </w:r>
    </w:p>
    <w:p w14:paraId="5D2A4BBE" w14:textId="6E857D25" w:rsidR="001369B0" w:rsidRDefault="00CC463D" w:rsidP="00323E7E">
      <w:pPr>
        <w:tabs>
          <w:tab w:val="left" w:pos="7170"/>
        </w:tabs>
        <w:spacing w:after="0" w:line="360" w:lineRule="auto"/>
        <w:ind w:firstLine="357"/>
        <w:jc w:val="both"/>
        <w:rPr>
          <w:rFonts w:ascii="Georgia" w:hAnsi="Georgia" w:cs="MinionPro-Regular"/>
        </w:rPr>
      </w:pPr>
      <w:r>
        <w:rPr>
          <w:rFonts w:ascii="Georgia" w:hAnsi="Georgia" w:cs="MinionPro-Regular"/>
        </w:rPr>
        <w:lastRenderedPageBreak/>
        <w:t>Należy pamiętać o podstawowej zasadzie postępowań sądowych. Osoba która przedstawia jaką</w:t>
      </w:r>
      <w:r w:rsidR="00BC5858">
        <w:rPr>
          <w:rFonts w:ascii="Georgia" w:hAnsi="Georgia" w:cs="MinionPro-Regular"/>
        </w:rPr>
        <w:t>ś</w:t>
      </w:r>
      <w:r>
        <w:rPr>
          <w:rFonts w:ascii="Georgia" w:hAnsi="Georgia" w:cs="MinionPro-Regular"/>
        </w:rPr>
        <w:t xml:space="preserve"> tezę, twierdzenie, musi je udowodnić przedstawiając do wniosku dowody. Dowodami mogą być między innymi dokumenty, zeznania świadków. </w:t>
      </w:r>
    </w:p>
    <w:p w14:paraId="79A0A914" w14:textId="23836A9D" w:rsidR="00CC463D" w:rsidRDefault="00CC463D" w:rsidP="00323E7E">
      <w:pPr>
        <w:tabs>
          <w:tab w:val="left" w:pos="7170"/>
        </w:tabs>
        <w:spacing w:after="0" w:line="360" w:lineRule="auto"/>
        <w:ind w:firstLine="357"/>
        <w:jc w:val="both"/>
        <w:rPr>
          <w:rFonts w:ascii="Georgia" w:hAnsi="Georgia" w:cs="MinionPro-Regular"/>
        </w:rPr>
      </w:pPr>
    </w:p>
    <w:p w14:paraId="039DD6BD" w14:textId="30D4995E" w:rsidR="00CC463D" w:rsidRPr="00CC463D" w:rsidRDefault="00CC463D" w:rsidP="00323E7E">
      <w:pPr>
        <w:tabs>
          <w:tab w:val="left" w:pos="7170"/>
        </w:tabs>
        <w:spacing w:after="0" w:line="360" w:lineRule="auto"/>
        <w:ind w:firstLine="357"/>
        <w:jc w:val="both"/>
        <w:rPr>
          <w:rFonts w:ascii="Georgia" w:hAnsi="Georgia" w:cs="MinionPro-Regular"/>
          <w:i/>
        </w:rPr>
      </w:pPr>
      <w:r w:rsidRPr="00CC463D">
        <w:rPr>
          <w:rFonts w:ascii="Georgia" w:hAnsi="Georgia" w:cs="MinionPro-Regular"/>
          <w:b/>
          <w:i/>
        </w:rPr>
        <w:t>Przykład:</w:t>
      </w:r>
      <w:r w:rsidRPr="00CC463D">
        <w:rPr>
          <w:rFonts w:ascii="Georgia" w:hAnsi="Georgia" w:cs="MinionPro-Regular"/>
          <w:i/>
        </w:rPr>
        <w:t xml:space="preserve"> Dłużnik wskazuje, że jest uzależniony od alkoholu i z powodu tej choroby powstały problemy z płynnością finansową. Dłużnik chcąc udowodnić fakt choroby musi przedstawić dokumenty medyczne, które zaświadczą w tym zakresie. </w:t>
      </w:r>
    </w:p>
    <w:p w14:paraId="670C837D" w14:textId="1274A4FA" w:rsidR="00CC463D" w:rsidRDefault="00CC463D" w:rsidP="00323E7E">
      <w:pPr>
        <w:tabs>
          <w:tab w:val="left" w:pos="7170"/>
        </w:tabs>
        <w:spacing w:after="0" w:line="360" w:lineRule="auto"/>
        <w:ind w:firstLine="357"/>
        <w:jc w:val="both"/>
        <w:rPr>
          <w:rFonts w:ascii="Georgia" w:hAnsi="Georgia" w:cs="MinionPro-Regular"/>
          <w:i/>
        </w:rPr>
      </w:pPr>
      <w:r w:rsidRPr="00CC463D">
        <w:rPr>
          <w:rFonts w:ascii="Georgia" w:hAnsi="Georgia" w:cs="MinionPro-Regular"/>
          <w:i/>
        </w:rPr>
        <w:t xml:space="preserve">Dłużnik twierdzi, że nie spłaca zadłużenia, albowiem nieoczekiwanie stracił pracę i nie może podjąć nowej. Zatem, dłużnik musi przedstawić dokument rozwiązujący umowę z pracodawcą oraz dokumenty potwierdzające, że poszukuje pracy. </w:t>
      </w:r>
    </w:p>
    <w:p w14:paraId="1FE9B994" w14:textId="6481236D" w:rsidR="0032411C" w:rsidRDefault="0032411C" w:rsidP="00323E7E">
      <w:pPr>
        <w:tabs>
          <w:tab w:val="left" w:pos="7170"/>
        </w:tabs>
        <w:spacing w:after="0" w:line="360" w:lineRule="auto"/>
        <w:ind w:firstLine="357"/>
        <w:jc w:val="both"/>
        <w:rPr>
          <w:rFonts w:ascii="Georgia" w:hAnsi="Georgia" w:cs="MinionPro-Regular"/>
          <w:i/>
        </w:rPr>
      </w:pPr>
    </w:p>
    <w:p w14:paraId="117AAE30" w14:textId="26AD681C" w:rsidR="00DF2F69" w:rsidRDefault="0032411C" w:rsidP="00323E7E">
      <w:pPr>
        <w:tabs>
          <w:tab w:val="left" w:pos="7170"/>
        </w:tabs>
        <w:spacing w:after="0" w:line="360" w:lineRule="auto"/>
        <w:ind w:firstLine="357"/>
        <w:jc w:val="both"/>
        <w:rPr>
          <w:rFonts w:ascii="Georgia" w:hAnsi="Georgia" w:cs="MinionPro-Regular"/>
        </w:rPr>
      </w:pPr>
      <w:r>
        <w:rPr>
          <w:rFonts w:ascii="Georgia" w:hAnsi="Georgia" w:cs="MinionPro-Regular"/>
        </w:rPr>
        <w:t>Tak jak zostało to już wspomniane wcześniej, do wniosku należy dołączyć dokumenty stanowiące dowody w sprawie</w:t>
      </w:r>
      <w:r w:rsidR="00DF2F69">
        <w:rPr>
          <w:rFonts w:ascii="Georgia" w:hAnsi="Georgia" w:cs="MinionPro-Regular"/>
        </w:rPr>
        <w:t xml:space="preserve">. Wszystkie dowody muszą zostać spisane w rubryce </w:t>
      </w:r>
      <w:r w:rsidR="00C00334">
        <w:rPr>
          <w:rFonts w:ascii="Georgia" w:hAnsi="Georgia" w:cs="MinionPro-Regular"/>
        </w:rPr>
        <w:t>12</w:t>
      </w:r>
      <w:r w:rsidR="00DF2F69">
        <w:rPr>
          <w:rFonts w:ascii="Georgia" w:hAnsi="Georgia" w:cs="MinionPro-Regular"/>
        </w:rPr>
        <w:t xml:space="preserve">, ze wskazaniem okoliczności, które mają zostać danym dowodem udowodnione. </w:t>
      </w:r>
    </w:p>
    <w:p w14:paraId="4939036F" w14:textId="433C412F" w:rsidR="0032411C" w:rsidRDefault="00DF2F69" w:rsidP="00323E7E">
      <w:pPr>
        <w:tabs>
          <w:tab w:val="left" w:pos="7170"/>
        </w:tabs>
        <w:spacing w:after="0" w:line="360" w:lineRule="auto"/>
        <w:ind w:firstLine="357"/>
        <w:jc w:val="both"/>
        <w:rPr>
          <w:rFonts w:ascii="Georgia" w:hAnsi="Georgia" w:cs="MinionPro-Regular"/>
        </w:rPr>
      </w:pPr>
      <w:r>
        <w:rPr>
          <w:rFonts w:ascii="Georgia" w:hAnsi="Georgia" w:cs="MinionPro-Regular"/>
        </w:rPr>
        <w:t xml:space="preserve">Ponadto, do wniosku  należy dołączyć listę załączników, którą tworzy rubryka nr </w:t>
      </w:r>
      <w:r w:rsidR="00C00334">
        <w:rPr>
          <w:rFonts w:ascii="Georgia" w:hAnsi="Georgia" w:cs="MinionPro-Regular"/>
        </w:rPr>
        <w:t>13</w:t>
      </w:r>
      <w:r>
        <w:rPr>
          <w:rFonts w:ascii="Georgia" w:hAnsi="Georgia" w:cs="MinionPro-Regular"/>
        </w:rPr>
        <w:t xml:space="preserve">. </w:t>
      </w:r>
    </w:p>
    <w:p w14:paraId="24D7027D" w14:textId="541EE959" w:rsidR="00DF2F69" w:rsidRDefault="00DF2F69" w:rsidP="00323E7E">
      <w:pPr>
        <w:tabs>
          <w:tab w:val="left" w:pos="7170"/>
        </w:tabs>
        <w:spacing w:after="0" w:line="360" w:lineRule="auto"/>
        <w:ind w:firstLine="357"/>
        <w:jc w:val="both"/>
        <w:rPr>
          <w:rFonts w:ascii="Georgia" w:hAnsi="Georgia" w:cs="MinionPro-Regular"/>
        </w:rPr>
      </w:pPr>
      <w:r>
        <w:rPr>
          <w:rFonts w:ascii="Georgia" w:hAnsi="Georgia" w:cs="MinionPro-Regular"/>
        </w:rPr>
        <w:t xml:space="preserve">Każdy wniosek musi zostać podpisany osobiście przez dłużnika. </w:t>
      </w:r>
    </w:p>
    <w:p w14:paraId="19F75B7C" w14:textId="5F3945FC" w:rsidR="00765271" w:rsidRDefault="00765271" w:rsidP="00765271">
      <w:pPr>
        <w:tabs>
          <w:tab w:val="left" w:pos="2160"/>
        </w:tabs>
        <w:spacing w:after="0" w:line="360" w:lineRule="auto"/>
        <w:ind w:firstLine="357"/>
        <w:jc w:val="both"/>
        <w:rPr>
          <w:rFonts w:ascii="Georgia" w:hAnsi="Georgia" w:cs="Arial"/>
        </w:rPr>
      </w:pPr>
      <w:r>
        <w:rPr>
          <w:rFonts w:ascii="Georgia" w:hAnsi="Georgia" w:cs="Arial"/>
        </w:rPr>
        <w:t xml:space="preserve">Na wstępie praktycznej części tejże broszury wspomniałem, że </w:t>
      </w:r>
      <w:r w:rsidRPr="005A465F">
        <w:rPr>
          <w:rFonts w:ascii="Georgia" w:hAnsi="Georgia" w:cs="Arial"/>
        </w:rPr>
        <w:t>gdy informacje nie mieszczą się w odpowiednich rubrykach, należy je umieścić na kolejnych ponumerowanych kartach formatu A4 ze wskazaniem uzupełnianej rubryki. Pod dodaną do formularza treścią należy złożyć podpis.</w:t>
      </w:r>
      <w:r>
        <w:rPr>
          <w:rFonts w:ascii="Georgia" w:hAnsi="Georgia" w:cs="Arial"/>
        </w:rPr>
        <w:t xml:space="preserve"> </w:t>
      </w:r>
    </w:p>
    <w:p w14:paraId="333ECBFC" w14:textId="0B244A8E" w:rsidR="00765271" w:rsidRDefault="00765271" w:rsidP="00765271">
      <w:pPr>
        <w:tabs>
          <w:tab w:val="left" w:pos="2160"/>
        </w:tabs>
        <w:spacing w:after="0" w:line="360" w:lineRule="auto"/>
        <w:ind w:firstLine="357"/>
        <w:jc w:val="both"/>
        <w:rPr>
          <w:rFonts w:ascii="Georgia" w:hAnsi="Georgia" w:cs="Arial"/>
        </w:rPr>
      </w:pPr>
    </w:p>
    <w:p w14:paraId="0A4CF26B" w14:textId="52A39C12" w:rsidR="00765271" w:rsidRPr="00842598" w:rsidRDefault="00765271" w:rsidP="00765271">
      <w:pPr>
        <w:tabs>
          <w:tab w:val="left" w:pos="2160"/>
        </w:tabs>
        <w:spacing w:after="0" w:line="360" w:lineRule="auto"/>
        <w:ind w:firstLine="357"/>
        <w:jc w:val="both"/>
        <w:rPr>
          <w:rFonts w:ascii="Georgia" w:hAnsi="Georgia" w:cs="Arial"/>
          <w:i/>
        </w:rPr>
      </w:pPr>
      <w:r w:rsidRPr="00842598">
        <w:rPr>
          <w:rFonts w:ascii="Georgia" w:hAnsi="Georgia" w:cs="Arial"/>
          <w:b/>
          <w:i/>
        </w:rPr>
        <w:t>Przykład:</w:t>
      </w:r>
      <w:r w:rsidRPr="00842598">
        <w:rPr>
          <w:rFonts w:ascii="Georgia" w:hAnsi="Georgia" w:cs="Arial"/>
          <w:i/>
        </w:rPr>
        <w:t xml:space="preserve"> Dłużnik napisał sobie projekt uzasadnienia, który ma 5 stron A4. W formularzu mieści się jedna niepełna strona. </w:t>
      </w:r>
      <w:r w:rsidR="00842598" w:rsidRPr="00842598">
        <w:rPr>
          <w:rFonts w:ascii="Georgia" w:hAnsi="Georgia" w:cs="Arial"/>
          <w:i/>
        </w:rPr>
        <w:t>Formularza nie</w:t>
      </w:r>
      <w:r w:rsidR="002614C8">
        <w:rPr>
          <w:rFonts w:ascii="Georgia" w:hAnsi="Georgia" w:cs="Arial"/>
          <w:i/>
        </w:rPr>
        <w:t xml:space="preserve"> </w:t>
      </w:r>
      <w:r w:rsidR="00842598" w:rsidRPr="00842598">
        <w:rPr>
          <w:rFonts w:ascii="Georgia" w:hAnsi="Georgia" w:cs="Arial"/>
          <w:i/>
        </w:rPr>
        <w:t>rozciągamy pisząc kolejne strony. To co się zmieściło w formularzu tam zostaje. Cała reszta wpisana musi być na zwykłej białej kartce lub nowym pliku edytora tekstu. Każdy dodany tak dokument musi zostać podpisany.</w:t>
      </w:r>
    </w:p>
    <w:p w14:paraId="0E8E1144" w14:textId="3A364B72" w:rsidR="00842598" w:rsidRPr="00842598" w:rsidRDefault="00842598" w:rsidP="00765271">
      <w:pPr>
        <w:tabs>
          <w:tab w:val="left" w:pos="2160"/>
        </w:tabs>
        <w:spacing w:after="0" w:line="360" w:lineRule="auto"/>
        <w:ind w:firstLine="357"/>
        <w:jc w:val="both"/>
        <w:rPr>
          <w:rFonts w:ascii="Georgia" w:hAnsi="Georgia" w:cs="Arial"/>
          <w:i/>
        </w:rPr>
      </w:pPr>
      <w:r w:rsidRPr="00842598">
        <w:rPr>
          <w:rFonts w:ascii="Georgia" w:hAnsi="Georgia" w:cs="Arial"/>
          <w:i/>
        </w:rPr>
        <w:t xml:space="preserve">Podobnie będzie z listą dowodów, załączników i wierzytelności. </w:t>
      </w:r>
    </w:p>
    <w:p w14:paraId="03B1D251" w14:textId="667385D4" w:rsidR="00DF2F69" w:rsidRDefault="00DF2F69" w:rsidP="00323E7E">
      <w:pPr>
        <w:tabs>
          <w:tab w:val="left" w:pos="7170"/>
        </w:tabs>
        <w:spacing w:after="0" w:line="360" w:lineRule="auto"/>
        <w:ind w:firstLine="357"/>
        <w:jc w:val="both"/>
        <w:rPr>
          <w:rFonts w:ascii="Georgia" w:hAnsi="Georgia" w:cs="MinionPro-Regular"/>
        </w:rPr>
      </w:pPr>
    </w:p>
    <w:p w14:paraId="2CF277BB" w14:textId="77777777" w:rsidR="001B766C" w:rsidRDefault="001B766C" w:rsidP="00323E7E">
      <w:pPr>
        <w:tabs>
          <w:tab w:val="left" w:pos="7170"/>
        </w:tabs>
        <w:spacing w:after="0" w:line="360" w:lineRule="auto"/>
        <w:ind w:firstLine="357"/>
        <w:jc w:val="both"/>
        <w:rPr>
          <w:rFonts w:ascii="Georgia" w:hAnsi="Georgia" w:cs="MinionPro-Regular"/>
        </w:rPr>
      </w:pPr>
      <w:r>
        <w:rPr>
          <w:rFonts w:ascii="Georgia" w:hAnsi="Georgia" w:cs="MinionPro-Regular"/>
        </w:rPr>
        <w:t xml:space="preserve">Wniosek o ogłoszenie upadłości konsumenckiej podlega opłacie sądowej w kwocie 30 zł, płatnej na rachunek bankowy sądu właściwego do rozpoznania sprawy. Potwierdzenie uiszczenia opłaty trzeba dołączyć do wniosku. </w:t>
      </w:r>
    </w:p>
    <w:p w14:paraId="78E1F266" w14:textId="6525CC90" w:rsidR="00877D5B" w:rsidRDefault="001B766C" w:rsidP="00323E7E">
      <w:pPr>
        <w:tabs>
          <w:tab w:val="left" w:pos="7170"/>
        </w:tabs>
        <w:spacing w:after="0" w:line="360" w:lineRule="auto"/>
        <w:ind w:firstLine="357"/>
        <w:jc w:val="both"/>
        <w:rPr>
          <w:rFonts w:ascii="Georgia" w:hAnsi="Georgia" w:cs="MinionPro-Regular"/>
        </w:rPr>
      </w:pPr>
      <w:r>
        <w:rPr>
          <w:rFonts w:ascii="Georgia" w:hAnsi="Georgia" w:cs="MinionPro-Regular"/>
        </w:rPr>
        <w:t xml:space="preserve"> Wniosek wraz z załącznikami należy złożyć w sądzie osobiście lub wysłać pocztą.</w:t>
      </w:r>
    </w:p>
    <w:p w14:paraId="7625A26D" w14:textId="18EA3B64" w:rsidR="00423CF3" w:rsidRDefault="00423CF3" w:rsidP="00323E7E">
      <w:pPr>
        <w:tabs>
          <w:tab w:val="left" w:pos="7170"/>
        </w:tabs>
        <w:spacing w:after="0" w:line="360" w:lineRule="auto"/>
        <w:ind w:firstLine="357"/>
        <w:jc w:val="both"/>
        <w:rPr>
          <w:rFonts w:ascii="Georgia" w:hAnsi="Georgia" w:cs="MinionPro-Regular"/>
        </w:rPr>
      </w:pPr>
      <w:r>
        <w:rPr>
          <w:rFonts w:ascii="Georgia" w:hAnsi="Georgia" w:cs="MinionPro-Regular"/>
        </w:rPr>
        <w:t xml:space="preserve">Sąd może ogłosić upadłość konsumencką, ale może oddalić wniosek. Na postanowienie oddalające wniosek dłużnika o ogłoszenie upadłości konsumenckiej przysługuje odwołanie w postaci </w:t>
      </w:r>
      <w:r w:rsidR="000A3CAC">
        <w:rPr>
          <w:rFonts w:ascii="Georgia" w:hAnsi="Georgia" w:cs="MinionPro-Regular"/>
        </w:rPr>
        <w:t>zażalenia wnoszonego do Sądu Okręgowego za pośrednictwem sądu</w:t>
      </w:r>
      <w:r w:rsidR="00B55ADE">
        <w:rPr>
          <w:rFonts w:ascii="Georgia" w:hAnsi="Georgia" w:cs="MinionPro-Regular"/>
        </w:rPr>
        <w:t xml:space="preserve">, </w:t>
      </w:r>
      <w:r w:rsidR="000A3CAC">
        <w:rPr>
          <w:rFonts w:ascii="Georgia" w:hAnsi="Georgia" w:cs="MinionPro-Regular"/>
        </w:rPr>
        <w:t xml:space="preserve"> który wydał</w:t>
      </w:r>
      <w:r w:rsidR="00B55ADE">
        <w:rPr>
          <w:rFonts w:ascii="Georgia" w:hAnsi="Georgia" w:cs="MinionPro-Regular"/>
        </w:rPr>
        <w:t xml:space="preserve"> postanowienie, w terminie 7 dni od ogłoszenia postanowienia. </w:t>
      </w:r>
    </w:p>
    <w:p w14:paraId="1ABEA8CC" w14:textId="121EF5D8" w:rsidR="001B766C" w:rsidRDefault="001B766C" w:rsidP="001B766C">
      <w:pPr>
        <w:tabs>
          <w:tab w:val="left" w:pos="7170"/>
        </w:tabs>
        <w:spacing w:after="0" w:line="360" w:lineRule="auto"/>
        <w:jc w:val="both"/>
        <w:rPr>
          <w:rFonts w:ascii="Georgia" w:hAnsi="Georgia" w:cs="MinionPro-Regular"/>
          <w:b/>
          <w:sz w:val="28"/>
          <w:szCs w:val="28"/>
        </w:rPr>
      </w:pPr>
    </w:p>
    <w:p w14:paraId="48CA2D9E" w14:textId="77777777" w:rsidR="00BC5858" w:rsidRPr="001B766C" w:rsidRDefault="00BC5858" w:rsidP="001B766C">
      <w:pPr>
        <w:tabs>
          <w:tab w:val="left" w:pos="7170"/>
        </w:tabs>
        <w:spacing w:after="0" w:line="360" w:lineRule="auto"/>
        <w:jc w:val="both"/>
        <w:rPr>
          <w:rFonts w:ascii="Georgia" w:hAnsi="Georgia" w:cs="MinionPro-Regular"/>
          <w:b/>
          <w:sz w:val="28"/>
          <w:szCs w:val="28"/>
        </w:rPr>
      </w:pPr>
    </w:p>
    <w:p w14:paraId="04794FA1" w14:textId="336CDD56" w:rsidR="001B766C" w:rsidRDefault="001B766C" w:rsidP="001B766C">
      <w:pPr>
        <w:pStyle w:val="Akapitzlist"/>
        <w:numPr>
          <w:ilvl w:val="0"/>
          <w:numId w:val="1"/>
        </w:numPr>
        <w:tabs>
          <w:tab w:val="left" w:pos="7170"/>
        </w:tabs>
        <w:spacing w:after="0" w:line="360" w:lineRule="auto"/>
        <w:jc w:val="center"/>
        <w:rPr>
          <w:rFonts w:ascii="Georgia" w:hAnsi="Georgia" w:cs="MinionPro-Regular"/>
          <w:b/>
          <w:sz w:val="28"/>
          <w:szCs w:val="28"/>
        </w:rPr>
      </w:pPr>
      <w:r w:rsidRPr="001B766C">
        <w:rPr>
          <w:rFonts w:ascii="Georgia" w:hAnsi="Georgia" w:cs="MinionPro-Regular"/>
          <w:b/>
          <w:sz w:val="28"/>
          <w:szCs w:val="28"/>
        </w:rPr>
        <w:t>Podstawa prawna</w:t>
      </w:r>
    </w:p>
    <w:p w14:paraId="3C180F2F" w14:textId="020B3FA4" w:rsidR="001B766C" w:rsidRDefault="001B766C" w:rsidP="001B766C">
      <w:pPr>
        <w:tabs>
          <w:tab w:val="left" w:pos="7170"/>
        </w:tabs>
        <w:spacing w:after="0" w:line="360" w:lineRule="auto"/>
        <w:ind w:left="360"/>
        <w:rPr>
          <w:rFonts w:ascii="Georgia" w:hAnsi="Georgia" w:cs="MinionPro-Regular"/>
          <w:b/>
          <w:sz w:val="28"/>
          <w:szCs w:val="28"/>
        </w:rPr>
      </w:pPr>
    </w:p>
    <w:p w14:paraId="04952796" w14:textId="0C0FC103" w:rsidR="001B766C" w:rsidRDefault="001B766C" w:rsidP="00181EAF">
      <w:pPr>
        <w:tabs>
          <w:tab w:val="left" w:pos="7170"/>
        </w:tabs>
        <w:spacing w:after="0" w:line="360" w:lineRule="auto"/>
        <w:ind w:left="357" w:firstLine="357"/>
        <w:jc w:val="both"/>
        <w:rPr>
          <w:rFonts w:ascii="Georgia" w:hAnsi="Georgia" w:cs="MinionPro-Regular"/>
        </w:rPr>
      </w:pPr>
      <w:r>
        <w:rPr>
          <w:rFonts w:ascii="Georgia" w:hAnsi="Georgia" w:cs="MinionPro-Regular"/>
        </w:rPr>
        <w:t xml:space="preserve">Postępowanie w przedmiocie </w:t>
      </w:r>
      <w:r w:rsidR="00181EAF">
        <w:rPr>
          <w:rFonts w:ascii="Georgia" w:hAnsi="Georgia" w:cs="MinionPro-Regular"/>
        </w:rPr>
        <w:t>upadłości konsumenckiej swoją podstawę prawną ma w Ustawie z dnia 28 lutego 2003r</w:t>
      </w:r>
      <w:r w:rsidR="00F11CE9">
        <w:rPr>
          <w:rFonts w:ascii="Georgia" w:hAnsi="Georgia" w:cs="MinionPro-Regular"/>
        </w:rPr>
        <w:t xml:space="preserve"> Prawo upadłościowe</w:t>
      </w:r>
      <w:r w:rsidR="00181EAF">
        <w:rPr>
          <w:rFonts w:ascii="Georgia" w:hAnsi="Georgia" w:cs="MinionPro-Regular"/>
        </w:rPr>
        <w:t>. Kluczowe są artykuły od numeru 491</w:t>
      </w:r>
      <w:r w:rsidR="00181EAF">
        <w:rPr>
          <w:rFonts w:ascii="Georgia" w:hAnsi="Georgia" w:cs="MinionPro-Regular"/>
          <w:vertAlign w:val="superscript"/>
        </w:rPr>
        <w:t>1</w:t>
      </w:r>
      <w:r w:rsidR="00181EAF">
        <w:rPr>
          <w:rFonts w:ascii="Georgia" w:hAnsi="Georgia" w:cs="MinionPro-Regular"/>
        </w:rPr>
        <w:t xml:space="preserve"> do 491</w:t>
      </w:r>
      <w:r w:rsidR="000C5E52">
        <w:rPr>
          <w:rFonts w:ascii="Georgia" w:hAnsi="Georgia" w:cs="MinionPro-Regular"/>
          <w:vertAlign w:val="superscript"/>
        </w:rPr>
        <w:t>38</w:t>
      </w:r>
      <w:r w:rsidR="00181EAF">
        <w:rPr>
          <w:rFonts w:ascii="Georgia" w:hAnsi="Georgia" w:cs="MinionPro-Regular"/>
        </w:rPr>
        <w:t>. Wa</w:t>
      </w:r>
      <w:r w:rsidR="000C5E52">
        <w:rPr>
          <w:rFonts w:ascii="Georgia" w:hAnsi="Georgia" w:cs="MinionPro-Regular"/>
        </w:rPr>
        <w:t>żną</w:t>
      </w:r>
      <w:r w:rsidR="00181EAF">
        <w:rPr>
          <w:rFonts w:ascii="Georgia" w:hAnsi="Georgia" w:cs="MinionPro-Regular"/>
        </w:rPr>
        <w:t xml:space="preserve"> rolę w ustaleniu podstawowych kwestii jak na przykład niewypłacalność odgrywają art. 10, 11, 19</w:t>
      </w:r>
      <w:r w:rsidR="00427738">
        <w:rPr>
          <w:rFonts w:ascii="Georgia" w:hAnsi="Georgia" w:cs="MinionPro-Regular"/>
        </w:rPr>
        <w:t>, 20, 21</w:t>
      </w:r>
      <w:r w:rsidR="00181EAF">
        <w:rPr>
          <w:rFonts w:ascii="Georgia" w:hAnsi="Georgia" w:cs="MinionPro-Regular"/>
        </w:rPr>
        <w:t xml:space="preserve"> rzeczonej ustawy. </w:t>
      </w:r>
    </w:p>
    <w:p w14:paraId="5FD7D753" w14:textId="075180F9" w:rsidR="00427738" w:rsidRDefault="000C5E52" w:rsidP="00181EAF">
      <w:pPr>
        <w:tabs>
          <w:tab w:val="left" w:pos="7170"/>
        </w:tabs>
        <w:spacing w:after="0" w:line="360" w:lineRule="auto"/>
        <w:ind w:left="357" w:firstLine="357"/>
        <w:jc w:val="both"/>
        <w:rPr>
          <w:rFonts w:ascii="Georgia" w:hAnsi="Georgia" w:cs="MinionPro-Regular"/>
        </w:rPr>
      </w:pPr>
      <w:r>
        <w:rPr>
          <w:rFonts w:ascii="Georgia" w:hAnsi="Georgia" w:cs="MinionPro-Regular"/>
        </w:rPr>
        <w:t>Istotne</w:t>
      </w:r>
      <w:r w:rsidR="00427738">
        <w:rPr>
          <w:rFonts w:ascii="Georgia" w:hAnsi="Georgia" w:cs="MinionPro-Regular"/>
        </w:rPr>
        <w:t xml:space="preserve"> informacje w zakresie przedmiotów wyłączonych spod egzekucji znajdują się w art. 829</w:t>
      </w:r>
      <w:r w:rsidR="00175BD3">
        <w:rPr>
          <w:rFonts w:ascii="Georgia" w:hAnsi="Georgia" w:cs="MinionPro-Regular"/>
        </w:rPr>
        <w:t>, 831, 832, 8</w:t>
      </w:r>
      <w:r w:rsidR="00FC0374">
        <w:rPr>
          <w:rFonts w:ascii="Georgia" w:hAnsi="Georgia" w:cs="MinionPro-Regular"/>
        </w:rPr>
        <w:t>33</w:t>
      </w:r>
      <w:r w:rsidR="00427738">
        <w:rPr>
          <w:rFonts w:ascii="Georgia" w:hAnsi="Georgia" w:cs="MinionPro-Regular"/>
        </w:rPr>
        <w:t xml:space="preserve"> Kodeksu Postępowania Cywilnego. </w:t>
      </w:r>
    </w:p>
    <w:p w14:paraId="746B9DF7" w14:textId="5F97F481" w:rsidR="00566891" w:rsidRDefault="00566891" w:rsidP="00CC6AE4">
      <w:pPr>
        <w:tabs>
          <w:tab w:val="left" w:pos="7170"/>
        </w:tabs>
        <w:spacing w:after="0" w:line="360" w:lineRule="auto"/>
        <w:jc w:val="both"/>
        <w:rPr>
          <w:rFonts w:ascii="Georgia" w:hAnsi="Georgia" w:cs="MinionPro-Regular"/>
        </w:rPr>
      </w:pPr>
    </w:p>
    <w:p w14:paraId="0A061031" w14:textId="61F60F48" w:rsidR="00566891" w:rsidRDefault="00566891" w:rsidP="00CC6AE4">
      <w:pPr>
        <w:tabs>
          <w:tab w:val="left" w:pos="7170"/>
        </w:tabs>
        <w:spacing w:after="0" w:line="360" w:lineRule="auto"/>
        <w:jc w:val="both"/>
        <w:rPr>
          <w:rFonts w:ascii="Georgia" w:hAnsi="Georgia" w:cs="MinionPro-Regular"/>
        </w:rPr>
      </w:pPr>
      <w:r>
        <w:rPr>
          <w:rFonts w:ascii="Georgia" w:hAnsi="Georgia" w:cs="MinionPro-Regular"/>
        </w:rPr>
        <w:tab/>
      </w:r>
      <w:r>
        <w:rPr>
          <w:rFonts w:ascii="Georgia" w:hAnsi="Georgia" w:cs="MinionPro-Regular"/>
        </w:rPr>
        <w:tab/>
      </w:r>
    </w:p>
    <w:p w14:paraId="318E85B2" w14:textId="7703E6E2" w:rsidR="00CC6AE4" w:rsidRPr="00CC6AE4" w:rsidRDefault="00CC6AE4" w:rsidP="00CC6AE4">
      <w:pPr>
        <w:spacing w:after="0" w:line="360" w:lineRule="auto"/>
        <w:jc w:val="center"/>
        <w:rPr>
          <w:rFonts w:ascii="Georgia" w:hAnsi="Georgia"/>
          <w:b/>
        </w:rPr>
      </w:pPr>
      <w:r w:rsidRPr="00CC6AE4">
        <w:rPr>
          <w:rFonts w:ascii="Georgia" w:hAnsi="Georgia"/>
          <w:b/>
        </w:rPr>
        <w:t>adwokat Paweł Marchewka ul. Jęczmienna 10/8, Wrocław, tel. 731 002 140</w:t>
      </w:r>
    </w:p>
    <w:p w14:paraId="35D5CA79" w14:textId="237FB958" w:rsidR="00566891" w:rsidRDefault="00566891" w:rsidP="00181EAF">
      <w:pPr>
        <w:tabs>
          <w:tab w:val="left" w:pos="7170"/>
        </w:tabs>
        <w:spacing w:after="0" w:line="360" w:lineRule="auto"/>
        <w:ind w:left="357" w:firstLine="357"/>
        <w:jc w:val="both"/>
        <w:rPr>
          <w:rFonts w:ascii="Georgia" w:hAnsi="Georgia" w:cs="MinionPro-Regular"/>
        </w:rPr>
      </w:pPr>
      <w:r>
        <w:rPr>
          <w:rFonts w:ascii="Georgia" w:hAnsi="Georgia" w:cs="MinionPro-Regular"/>
        </w:rPr>
        <w:t xml:space="preserve">       </w:t>
      </w:r>
    </w:p>
    <w:p w14:paraId="75F61FDC" w14:textId="7E313247" w:rsidR="006B7BAA" w:rsidRDefault="006B7BAA" w:rsidP="00181EAF">
      <w:pPr>
        <w:tabs>
          <w:tab w:val="left" w:pos="7170"/>
        </w:tabs>
        <w:spacing w:after="0" w:line="360" w:lineRule="auto"/>
        <w:ind w:left="357" w:firstLine="357"/>
        <w:jc w:val="both"/>
        <w:rPr>
          <w:rFonts w:ascii="Georgia" w:hAnsi="Georgia" w:cs="MinionPro-Regular"/>
        </w:rPr>
      </w:pPr>
    </w:p>
    <w:p w14:paraId="4062DBA2" w14:textId="77777777" w:rsidR="006B7BAA" w:rsidRDefault="006B7BAA" w:rsidP="00181EAF">
      <w:pPr>
        <w:tabs>
          <w:tab w:val="left" w:pos="7170"/>
        </w:tabs>
        <w:spacing w:after="0" w:line="360" w:lineRule="auto"/>
        <w:ind w:left="357" w:firstLine="357"/>
        <w:jc w:val="both"/>
        <w:rPr>
          <w:rFonts w:ascii="Georgia" w:hAnsi="Georgia" w:cs="MinionPro-Regular"/>
        </w:rPr>
      </w:pPr>
    </w:p>
    <w:p w14:paraId="095FB9E0" w14:textId="77777777" w:rsidR="00CF5DD5" w:rsidRPr="006804A9" w:rsidRDefault="00CF5DD5" w:rsidP="00CF5DD5">
      <w:pPr>
        <w:jc w:val="center"/>
        <w:rPr>
          <w:rFonts w:ascii="Georgia" w:hAnsi="Georgia"/>
          <w:b/>
          <w:sz w:val="28"/>
        </w:rPr>
      </w:pPr>
      <w:r w:rsidRPr="006804A9">
        <w:rPr>
          <w:rFonts w:ascii="Georgia" w:hAnsi="Georgia"/>
          <w:b/>
          <w:sz w:val="28"/>
        </w:rPr>
        <w:t>7. Schemat postępowania do ogłoszenia upadłości</w:t>
      </w:r>
    </w:p>
    <w:p w14:paraId="72DEB4EE" w14:textId="64CFF915" w:rsidR="00CF5DD5" w:rsidRPr="00CF5DD5" w:rsidRDefault="00CF5DD5" w:rsidP="00181EAF">
      <w:pPr>
        <w:tabs>
          <w:tab w:val="left" w:pos="7170"/>
        </w:tabs>
        <w:spacing w:after="0" w:line="360" w:lineRule="auto"/>
        <w:ind w:left="357" w:firstLine="357"/>
        <w:jc w:val="both"/>
        <w:rPr>
          <w:rFonts w:ascii="Georgia" w:hAnsi="Georgia" w:cs="MinionPro-Regular"/>
          <w:b/>
          <w:color w:val="000000" w:themeColor="text1"/>
        </w:rPr>
      </w:pPr>
    </w:p>
    <w:p w14:paraId="1420B4FB" w14:textId="77777777" w:rsidR="00CF5DD5" w:rsidRDefault="00CF5DD5" w:rsidP="00BA648E">
      <w:pPr>
        <w:tabs>
          <w:tab w:val="left" w:pos="7170"/>
        </w:tabs>
        <w:spacing w:after="0" w:line="360" w:lineRule="auto"/>
        <w:jc w:val="both"/>
        <w:rPr>
          <w:rFonts w:ascii="Georgia" w:hAnsi="Georgia" w:cs="MinionPro-Regular"/>
          <w:color w:val="000000" w:themeColor="text1"/>
        </w:rPr>
      </w:pPr>
    </w:p>
    <w:p w14:paraId="3194A2F5" w14:textId="4BEC1607" w:rsidR="00CF5DD5" w:rsidRDefault="00CF5DD5" w:rsidP="00CF5DD5">
      <w:r>
        <w:rPr>
          <w:noProof/>
        </w:rPr>
        <mc:AlternateContent>
          <mc:Choice Requires="wps">
            <w:drawing>
              <wp:anchor distT="0" distB="0" distL="114300" distR="114300" simplePos="0" relativeHeight="251667456" behindDoc="0" locked="0" layoutInCell="1" allowOverlap="1" wp14:anchorId="2E3C6826" wp14:editId="5E7436CB">
                <wp:simplePos x="0" y="0"/>
                <wp:positionH relativeFrom="column">
                  <wp:posOffset>4138930</wp:posOffset>
                </wp:positionH>
                <wp:positionV relativeFrom="paragraph">
                  <wp:posOffset>1624330</wp:posOffset>
                </wp:positionV>
                <wp:extent cx="571500" cy="504825"/>
                <wp:effectExtent l="19050" t="0" r="38100" b="47625"/>
                <wp:wrapNone/>
                <wp:docPr id="12" name="Strzałka: w dół 12"/>
                <wp:cNvGraphicFramePr/>
                <a:graphic xmlns:a="http://schemas.openxmlformats.org/drawingml/2006/main">
                  <a:graphicData uri="http://schemas.microsoft.com/office/word/2010/wordprocessingShape">
                    <wps:wsp>
                      <wps:cNvSpPr/>
                      <wps:spPr>
                        <a:xfrm>
                          <a:off x="0" y="0"/>
                          <a:ext cx="571500" cy="50482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BF00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2" o:spid="_x0000_s1026" type="#_x0000_t67" style="position:absolute;margin-left:325.9pt;margin-top:127.9pt;width:45pt;height:39.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" adj="10800" fillcolor="#00b050" strokecolor="#1f3763 [1604]" strokeweight="1pt"/>
            </w:pict>
          </mc:Fallback>
        </mc:AlternateContent>
      </w:r>
      <w:r>
        <w:rPr>
          <w:noProof/>
        </w:rPr>
        <mc:AlternateContent>
          <mc:Choice Requires="wps">
            <w:drawing>
              <wp:anchor distT="0" distB="0" distL="114300" distR="114300" simplePos="0" relativeHeight="251666432" behindDoc="0" locked="0" layoutInCell="1" allowOverlap="1" wp14:anchorId="2B670468" wp14:editId="2A20CA85">
                <wp:simplePos x="0" y="0"/>
                <wp:positionH relativeFrom="column">
                  <wp:posOffset>2586355</wp:posOffset>
                </wp:positionH>
                <wp:positionV relativeFrom="paragraph">
                  <wp:posOffset>1624330</wp:posOffset>
                </wp:positionV>
                <wp:extent cx="657225" cy="476250"/>
                <wp:effectExtent l="38100" t="0" r="28575" b="38100"/>
                <wp:wrapNone/>
                <wp:docPr id="11" name="Strzałka: w dół 11"/>
                <wp:cNvGraphicFramePr/>
                <a:graphic xmlns:a="http://schemas.openxmlformats.org/drawingml/2006/main">
                  <a:graphicData uri="http://schemas.microsoft.com/office/word/2010/wordprocessingShape">
                    <wps:wsp>
                      <wps:cNvSpPr/>
                      <wps:spPr>
                        <a:xfrm>
                          <a:off x="0" y="0"/>
                          <a:ext cx="657225" cy="476250"/>
                        </a:xfrm>
                        <a:prstGeom prst="downArrow">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786EA9" id="Strzałka: w dół 11" o:spid="_x0000_s1026" type="#_x0000_t67" style="position:absolute;margin-left:203.65pt;margin-top:127.9pt;width:51.75pt;height: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" adj="10800" fillcolor="#00b050" strokecolor="black [1600]" strokeweight="1pt"/>
            </w:pict>
          </mc:Fallback>
        </mc:AlternateContent>
      </w:r>
      <w:r>
        <w:rPr>
          <w:noProof/>
        </w:rPr>
        <mc:AlternateContent>
          <mc:Choice Requires="wps">
            <w:drawing>
              <wp:anchor distT="0" distB="0" distL="114300" distR="114300" simplePos="0" relativeHeight="251665408" behindDoc="0" locked="0" layoutInCell="1" allowOverlap="1" wp14:anchorId="2A49F22F" wp14:editId="3832EF3C">
                <wp:simplePos x="0" y="0"/>
                <wp:positionH relativeFrom="column">
                  <wp:posOffset>1024255</wp:posOffset>
                </wp:positionH>
                <wp:positionV relativeFrom="paragraph">
                  <wp:posOffset>1633855</wp:posOffset>
                </wp:positionV>
                <wp:extent cx="676275" cy="485775"/>
                <wp:effectExtent l="38100" t="0" r="28575" b="47625"/>
                <wp:wrapNone/>
                <wp:docPr id="10" name="Strzałka: w dół 10"/>
                <wp:cNvGraphicFramePr/>
                <a:graphic xmlns:a="http://schemas.openxmlformats.org/drawingml/2006/main">
                  <a:graphicData uri="http://schemas.microsoft.com/office/word/2010/wordprocessingShape">
                    <wps:wsp>
                      <wps:cNvSpPr/>
                      <wps:spPr>
                        <a:xfrm>
                          <a:off x="0" y="0"/>
                          <a:ext cx="676275" cy="485775"/>
                        </a:xfrm>
                        <a:prstGeom prst="downArrow">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50B0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0" o:spid="_x0000_s1026" type="#_x0000_t67" style="position:absolute;margin-left:80.65pt;margin-top:128.65pt;width:53.2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" adj="10800" fillcolor="#00b050" strokecolor="black [1600]" strokeweight="1pt"/>
            </w:pict>
          </mc:Fallback>
        </mc:AlternateContent>
      </w:r>
      <w:r>
        <w:rPr>
          <w:noProof/>
        </w:rPr>
        <mc:AlternateContent>
          <mc:Choice Requires="wps">
            <w:drawing>
              <wp:anchor distT="0" distB="0" distL="114300" distR="114300" simplePos="0" relativeHeight="251662336" behindDoc="0" locked="0" layoutInCell="1" allowOverlap="1" wp14:anchorId="3D628B0B" wp14:editId="087D0821">
                <wp:simplePos x="0" y="0"/>
                <wp:positionH relativeFrom="column">
                  <wp:posOffset>176530</wp:posOffset>
                </wp:positionH>
                <wp:positionV relativeFrom="paragraph">
                  <wp:posOffset>2214880</wp:posOffset>
                </wp:positionV>
                <wp:extent cx="1485900" cy="409575"/>
                <wp:effectExtent l="0" t="0" r="19050" b="28575"/>
                <wp:wrapNone/>
                <wp:docPr id="7" name="Pole tekstowe 7"/>
                <wp:cNvGraphicFramePr/>
                <a:graphic xmlns:a="http://schemas.openxmlformats.org/drawingml/2006/main">
                  <a:graphicData uri="http://schemas.microsoft.com/office/word/2010/wordprocessingShape">
                    <wps:wsp>
                      <wps:cNvSpPr txBox="1"/>
                      <wps:spPr>
                        <a:xfrm>
                          <a:off x="0" y="0"/>
                          <a:ext cx="1485900" cy="4095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86F7D27" w14:textId="77777777" w:rsidR="00CF5DD5" w:rsidRPr="00B00E47" w:rsidRDefault="00CF5DD5" w:rsidP="00CF5DD5">
                            <w:pPr>
                              <w:jc w:val="center"/>
                              <w:rPr>
                                <w:rFonts w:ascii="Georgia" w:hAnsi="Georgia"/>
                              </w:rPr>
                            </w:pPr>
                            <w:r w:rsidRPr="00B00E47">
                              <w:rPr>
                                <w:rFonts w:ascii="Georgia" w:hAnsi="Georgia"/>
                              </w:rPr>
                              <w:t>Odrzucenie albo zwrot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628B0B" id="_x0000_t202" coordsize="21600,21600" o:spt="202" path="m,l,21600r21600,l21600,xe">
                <v:stroke joinstyle="miter"/>
                <v:path gradientshapeok="t" o:connecttype="rect"/>
              </v:shapetype>
              <v:shape id="Pole tekstowe 7" o:spid="_x0000_s1026" type="#_x0000_t202" style="position:absolute;margin-left:13.9pt;margin-top:174.4pt;width:117pt;height:3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" fillcolor="white [3201]" strokecolor="#4472c4 [3204]" strokeweight="1pt">
                <v:textbox>
                  <w:txbxContent>
                    <w:p w14:paraId="586F7D27" w14:textId="77777777" w:rsidR="00CF5DD5" w:rsidRPr="00B00E47" w:rsidRDefault="00CF5DD5" w:rsidP="00CF5DD5">
                      <w:pPr>
                        <w:jc w:val="center"/>
                        <w:rPr>
                          <w:rFonts w:ascii="Georgia" w:hAnsi="Georgia"/>
                        </w:rPr>
                      </w:pPr>
                      <w:r w:rsidRPr="00B00E47">
                        <w:rPr>
                          <w:rFonts w:ascii="Georgia" w:hAnsi="Georgia"/>
                        </w:rPr>
                        <w:t>Odrzucenie albo zwrot wniosku</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FAD9961" wp14:editId="01E1EB58">
                <wp:simplePos x="0" y="0"/>
                <wp:positionH relativeFrom="column">
                  <wp:posOffset>2091055</wp:posOffset>
                </wp:positionH>
                <wp:positionV relativeFrom="paragraph">
                  <wp:posOffset>2205355</wp:posOffset>
                </wp:positionV>
                <wp:extent cx="1571625" cy="447675"/>
                <wp:effectExtent l="0" t="0" r="28575" b="28575"/>
                <wp:wrapNone/>
                <wp:docPr id="8" name="Pole tekstowe 8"/>
                <wp:cNvGraphicFramePr/>
                <a:graphic xmlns:a="http://schemas.openxmlformats.org/drawingml/2006/main">
                  <a:graphicData uri="http://schemas.microsoft.com/office/word/2010/wordprocessingShape">
                    <wps:wsp>
                      <wps:cNvSpPr txBox="1"/>
                      <wps:spPr>
                        <a:xfrm>
                          <a:off x="0" y="0"/>
                          <a:ext cx="1571625" cy="4476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A6EDDE1" w14:textId="77777777" w:rsidR="00CF5DD5" w:rsidRPr="00B00E47" w:rsidRDefault="00CF5DD5" w:rsidP="00CF5DD5">
                            <w:pPr>
                              <w:jc w:val="center"/>
                              <w:rPr>
                                <w:rFonts w:ascii="Georgia" w:hAnsi="Georgia"/>
                              </w:rPr>
                            </w:pPr>
                            <w:r w:rsidRPr="00B00E47">
                              <w:rPr>
                                <w:rFonts w:ascii="Georgia" w:hAnsi="Georgia"/>
                              </w:rPr>
                              <w:t>Wyznaczenie terminu rozprawy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AD9961" id="Pole tekstowe 8" o:spid="_x0000_s1027" type="#_x0000_t202" style="position:absolute;margin-left:164.65pt;margin-top:173.65pt;width:123.75pt;height:3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" fillcolor="white [3201]" strokecolor="#4472c4 [3204]" strokeweight="1pt">
                <v:textbox>
                  <w:txbxContent>
                    <w:p w14:paraId="3A6EDDE1" w14:textId="77777777" w:rsidR="00CF5DD5" w:rsidRPr="00B00E47" w:rsidRDefault="00CF5DD5" w:rsidP="00CF5DD5">
                      <w:pPr>
                        <w:jc w:val="center"/>
                        <w:rPr>
                          <w:rFonts w:ascii="Georgia" w:hAnsi="Georgia"/>
                        </w:rPr>
                      </w:pPr>
                      <w:r w:rsidRPr="00B00E47">
                        <w:rPr>
                          <w:rFonts w:ascii="Georgia" w:hAnsi="Georgia"/>
                        </w:rPr>
                        <w:t>Wyznaczenie terminu rozprawy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1358887" wp14:editId="58DB7431">
                <wp:simplePos x="0" y="0"/>
                <wp:positionH relativeFrom="margin">
                  <wp:align>center</wp:align>
                </wp:positionH>
                <wp:positionV relativeFrom="paragraph">
                  <wp:posOffset>1157605</wp:posOffset>
                </wp:positionV>
                <wp:extent cx="3276600" cy="428625"/>
                <wp:effectExtent l="0" t="0" r="19050" b="28575"/>
                <wp:wrapNone/>
                <wp:docPr id="3" name="Pole tekstowe 3"/>
                <wp:cNvGraphicFramePr/>
                <a:graphic xmlns:a="http://schemas.openxmlformats.org/drawingml/2006/main">
                  <a:graphicData uri="http://schemas.microsoft.com/office/word/2010/wordprocessingShape">
                    <wps:wsp>
                      <wps:cNvSpPr txBox="1"/>
                      <wps:spPr>
                        <a:xfrm>
                          <a:off x="0" y="0"/>
                          <a:ext cx="3276600" cy="4286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122CAA2" w14:textId="77777777" w:rsidR="00CF5DD5" w:rsidRPr="00C4686A" w:rsidRDefault="00CF5DD5" w:rsidP="00CF5DD5">
                            <w:pPr>
                              <w:jc w:val="center"/>
                              <w:rPr>
                                <w:rFonts w:ascii="Georgia" w:hAnsi="Georgia"/>
                              </w:rPr>
                            </w:pPr>
                            <w:r w:rsidRPr="00C4686A">
                              <w:rPr>
                                <w:rFonts w:ascii="Georgia" w:hAnsi="Georgia"/>
                              </w:rPr>
                              <w:t>Rozpoznania wniosku przez Sąd w zakresie formalnym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58887" id="Pole tekstowe 3" o:spid="_x0000_s1028" type="#_x0000_t202" style="position:absolute;margin-left:0;margin-top:91.15pt;width:258pt;height:33.7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" fillcolor="white [3201]" strokecolor="#4472c4 [3204]" strokeweight="1pt">
                <v:textbox>
                  <w:txbxContent>
                    <w:p w14:paraId="4122CAA2" w14:textId="77777777" w:rsidR="00CF5DD5" w:rsidRPr="00C4686A" w:rsidRDefault="00CF5DD5" w:rsidP="00CF5DD5">
                      <w:pPr>
                        <w:jc w:val="center"/>
                        <w:rPr>
                          <w:rFonts w:ascii="Georgia" w:hAnsi="Georgia"/>
                        </w:rPr>
                      </w:pPr>
                      <w:r w:rsidRPr="00C4686A">
                        <w:rPr>
                          <w:rFonts w:ascii="Georgia" w:hAnsi="Georgia"/>
                        </w:rPr>
                        <w:t>Rozpoznania wniosku przez Sąd w zakresie formalnym</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5812467" wp14:editId="29DF7CA3">
                <wp:simplePos x="0" y="0"/>
                <wp:positionH relativeFrom="column">
                  <wp:posOffset>1214755</wp:posOffset>
                </wp:positionH>
                <wp:positionV relativeFrom="paragraph">
                  <wp:posOffset>43180</wp:posOffset>
                </wp:positionV>
                <wp:extent cx="3190875" cy="495300"/>
                <wp:effectExtent l="0" t="0" r="28575" b="19050"/>
                <wp:wrapNone/>
                <wp:docPr id="20" name="Pole tekstowe 20"/>
                <wp:cNvGraphicFramePr/>
                <a:graphic xmlns:a="http://schemas.openxmlformats.org/drawingml/2006/main">
                  <a:graphicData uri="http://schemas.microsoft.com/office/word/2010/wordprocessingShape">
                    <wps:wsp>
                      <wps:cNvSpPr txBox="1"/>
                      <wps:spPr>
                        <a:xfrm>
                          <a:off x="0" y="0"/>
                          <a:ext cx="3190875" cy="495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1C85BA3" w14:textId="77777777" w:rsidR="00CF5DD5" w:rsidRPr="00C4686A" w:rsidRDefault="00CF5DD5" w:rsidP="00CF5DD5">
                            <w:pPr>
                              <w:jc w:val="center"/>
                              <w:rPr>
                                <w:rFonts w:ascii="Georgia" w:hAnsi="Georgia"/>
                              </w:rPr>
                            </w:pPr>
                            <w:r w:rsidRPr="00C4686A">
                              <w:rPr>
                                <w:rFonts w:ascii="Georgia" w:hAnsi="Georgia"/>
                              </w:rPr>
                              <w:t>Sporządzenie Wniosku oraz jego złożenie w sądzie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12467" id="Pole tekstowe 20" o:spid="_x0000_s1029" type="#_x0000_t202" style="position:absolute;margin-left:95.65pt;margin-top:3.4pt;width:251.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" fillcolor="white [3201]" strokecolor="#4472c4 [3204]" strokeweight="1pt">
                <v:textbox>
                  <w:txbxContent>
                    <w:p w14:paraId="01C85BA3" w14:textId="77777777" w:rsidR="00CF5DD5" w:rsidRPr="00C4686A" w:rsidRDefault="00CF5DD5" w:rsidP="00CF5DD5">
                      <w:pPr>
                        <w:jc w:val="center"/>
                        <w:rPr>
                          <w:rFonts w:ascii="Georgia" w:hAnsi="Georgia"/>
                        </w:rPr>
                      </w:pPr>
                      <w:r w:rsidRPr="00C4686A">
                        <w:rPr>
                          <w:rFonts w:ascii="Georgia" w:hAnsi="Georgia"/>
                        </w:rPr>
                        <w:t>Sporządzenie Wniosku oraz jego złożenie w sądzie</w:t>
                      </w:r>
                    </w:p>
                  </w:txbxContent>
                </v:textbox>
              </v:shape>
            </w:pict>
          </mc:Fallback>
        </mc:AlternateContent>
      </w:r>
    </w:p>
    <w:p w14:paraId="203C846B" w14:textId="5D2F2862" w:rsidR="00CF5DD5" w:rsidRDefault="00CF5DD5" w:rsidP="00181EAF">
      <w:pPr>
        <w:tabs>
          <w:tab w:val="left" w:pos="7170"/>
        </w:tabs>
        <w:spacing w:after="0" w:line="360" w:lineRule="auto"/>
        <w:ind w:left="357" w:firstLine="357"/>
        <w:jc w:val="both"/>
        <w:rPr>
          <w:rFonts w:ascii="Georgia" w:hAnsi="Georgia" w:cs="MinionPro-Regular"/>
          <w:color w:val="000000" w:themeColor="text1"/>
        </w:rPr>
      </w:pPr>
    </w:p>
    <w:p w14:paraId="31DFF2B4" w14:textId="49CF099D" w:rsidR="00CF5DD5" w:rsidRDefault="00056A40" w:rsidP="00181EAF">
      <w:pPr>
        <w:tabs>
          <w:tab w:val="left" w:pos="7170"/>
        </w:tabs>
        <w:spacing w:after="0" w:line="360" w:lineRule="auto"/>
        <w:ind w:left="357" w:firstLine="357"/>
        <w:jc w:val="both"/>
        <w:rPr>
          <w:rFonts w:ascii="Georgia" w:hAnsi="Georgia" w:cs="MinionPro-Regular"/>
          <w:color w:val="000000" w:themeColor="text1"/>
        </w:rPr>
      </w:pPr>
      <w:r>
        <w:rPr>
          <w:noProof/>
        </w:rPr>
        <mc:AlternateContent>
          <mc:Choice Requires="wps">
            <w:drawing>
              <wp:anchor distT="0" distB="0" distL="114300" distR="114300" simplePos="0" relativeHeight="251661312" behindDoc="0" locked="0" layoutInCell="1" allowOverlap="1" wp14:anchorId="69DDDDDB" wp14:editId="704C0357">
                <wp:simplePos x="0" y="0"/>
                <wp:positionH relativeFrom="margin">
                  <wp:posOffset>2633980</wp:posOffset>
                </wp:positionH>
                <wp:positionV relativeFrom="paragraph">
                  <wp:posOffset>38099</wp:posOffset>
                </wp:positionV>
                <wp:extent cx="495300" cy="542925"/>
                <wp:effectExtent l="19050" t="0" r="38100" b="47625"/>
                <wp:wrapNone/>
                <wp:docPr id="19" name="Strzałka: w dół 19"/>
                <wp:cNvGraphicFramePr/>
                <a:graphic xmlns:a="http://schemas.openxmlformats.org/drawingml/2006/main">
                  <a:graphicData uri="http://schemas.microsoft.com/office/word/2010/wordprocessingShape">
                    <wps:wsp>
                      <wps:cNvSpPr/>
                      <wps:spPr>
                        <a:xfrm>
                          <a:off x="0" y="0"/>
                          <a:ext cx="495300" cy="542925"/>
                        </a:xfrm>
                        <a:prstGeom prst="downArrow">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D821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9" o:spid="_x0000_s1026" type="#_x0000_t67" style="position:absolute;margin-left:207.4pt;margin-top:3pt;width:39pt;height:42.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" adj="11747" fillcolor="#00b050" strokecolor="black [1600]" strokeweight="1pt">
                <w10:wrap anchorx="margin"/>
              </v:shape>
            </w:pict>
          </mc:Fallback>
        </mc:AlternateContent>
      </w:r>
    </w:p>
    <w:p w14:paraId="6BFA0DA6" w14:textId="72EA948F" w:rsidR="00CF5DD5" w:rsidRDefault="00CF5DD5" w:rsidP="00181EAF">
      <w:pPr>
        <w:tabs>
          <w:tab w:val="left" w:pos="7170"/>
        </w:tabs>
        <w:spacing w:after="0" w:line="360" w:lineRule="auto"/>
        <w:ind w:left="357" w:firstLine="357"/>
        <w:jc w:val="both"/>
        <w:rPr>
          <w:rFonts w:ascii="Georgia" w:hAnsi="Georgia" w:cs="MinionPro-Regular"/>
          <w:color w:val="000000" w:themeColor="text1"/>
        </w:rPr>
      </w:pPr>
    </w:p>
    <w:p w14:paraId="2C522A83" w14:textId="6735A11B" w:rsidR="00CF5DD5" w:rsidRDefault="00CF5DD5" w:rsidP="00181EAF">
      <w:pPr>
        <w:tabs>
          <w:tab w:val="left" w:pos="7170"/>
        </w:tabs>
        <w:spacing w:after="0" w:line="360" w:lineRule="auto"/>
        <w:ind w:left="357" w:firstLine="357"/>
        <w:jc w:val="both"/>
        <w:rPr>
          <w:rFonts w:ascii="Georgia" w:hAnsi="Georgia" w:cs="MinionPro-Regular"/>
          <w:color w:val="000000" w:themeColor="text1"/>
        </w:rPr>
      </w:pPr>
    </w:p>
    <w:p w14:paraId="0F726785" w14:textId="32FA2392" w:rsidR="00CF5DD5" w:rsidRDefault="00CF5DD5" w:rsidP="00181EAF">
      <w:pPr>
        <w:tabs>
          <w:tab w:val="left" w:pos="7170"/>
        </w:tabs>
        <w:spacing w:after="0" w:line="360" w:lineRule="auto"/>
        <w:ind w:left="357" w:firstLine="357"/>
        <w:jc w:val="both"/>
        <w:rPr>
          <w:rFonts w:ascii="Georgia" w:hAnsi="Georgia" w:cs="MinionPro-Regular"/>
          <w:color w:val="000000" w:themeColor="text1"/>
        </w:rPr>
      </w:pPr>
    </w:p>
    <w:p w14:paraId="4133721A" w14:textId="6DAD3605" w:rsidR="00CF5DD5" w:rsidRDefault="00CF5DD5" w:rsidP="00181EAF">
      <w:pPr>
        <w:tabs>
          <w:tab w:val="left" w:pos="7170"/>
        </w:tabs>
        <w:spacing w:after="0" w:line="360" w:lineRule="auto"/>
        <w:ind w:left="357" w:firstLine="357"/>
        <w:jc w:val="both"/>
        <w:rPr>
          <w:rFonts w:ascii="Georgia" w:hAnsi="Georgia" w:cs="MinionPro-Regular"/>
          <w:color w:val="000000" w:themeColor="text1"/>
        </w:rPr>
      </w:pPr>
    </w:p>
    <w:p w14:paraId="28FE5135" w14:textId="3F7E2D9A" w:rsidR="00CF5DD5" w:rsidRDefault="00CF5DD5" w:rsidP="00181EAF">
      <w:pPr>
        <w:tabs>
          <w:tab w:val="left" w:pos="7170"/>
        </w:tabs>
        <w:spacing w:after="0" w:line="360" w:lineRule="auto"/>
        <w:ind w:left="357" w:firstLine="357"/>
        <w:jc w:val="both"/>
        <w:rPr>
          <w:rFonts w:ascii="Georgia" w:hAnsi="Georgia" w:cs="MinionPro-Regular"/>
          <w:color w:val="000000" w:themeColor="text1"/>
        </w:rPr>
      </w:pPr>
    </w:p>
    <w:p w14:paraId="66A8547F" w14:textId="3B15E2CF" w:rsidR="00CF5DD5" w:rsidRDefault="00056A40" w:rsidP="00181EAF">
      <w:pPr>
        <w:tabs>
          <w:tab w:val="left" w:pos="7170"/>
        </w:tabs>
        <w:spacing w:after="0" w:line="360" w:lineRule="auto"/>
        <w:ind w:left="357" w:firstLine="357"/>
        <w:jc w:val="both"/>
        <w:rPr>
          <w:rFonts w:ascii="Georgia" w:hAnsi="Georgia" w:cs="MinionPro-Regular"/>
          <w:color w:val="000000" w:themeColor="text1"/>
        </w:rPr>
      </w:pPr>
      <w:r>
        <w:rPr>
          <w:noProof/>
        </w:rPr>
        <mc:AlternateContent>
          <mc:Choice Requires="wps">
            <w:drawing>
              <wp:anchor distT="0" distB="0" distL="114300" distR="114300" simplePos="0" relativeHeight="251664384" behindDoc="0" locked="0" layoutInCell="1" allowOverlap="1" wp14:anchorId="530E3EEC" wp14:editId="45823B86">
                <wp:simplePos x="0" y="0"/>
                <wp:positionH relativeFrom="column">
                  <wp:posOffset>4100829</wp:posOffset>
                </wp:positionH>
                <wp:positionV relativeFrom="paragraph">
                  <wp:posOffset>238125</wp:posOffset>
                </wp:positionV>
                <wp:extent cx="2085975" cy="457200"/>
                <wp:effectExtent l="0" t="0" r="28575" b="19050"/>
                <wp:wrapNone/>
                <wp:docPr id="9" name="Pole tekstowe 9"/>
                <wp:cNvGraphicFramePr/>
                <a:graphic xmlns:a="http://schemas.openxmlformats.org/drawingml/2006/main">
                  <a:graphicData uri="http://schemas.microsoft.com/office/word/2010/wordprocessingShape">
                    <wps:wsp>
                      <wps:cNvSpPr txBox="1"/>
                      <wps:spPr>
                        <a:xfrm>
                          <a:off x="0" y="0"/>
                          <a:ext cx="2085975" cy="4572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257EAFA" w14:textId="77777777" w:rsidR="00CF5DD5" w:rsidRPr="00056A40" w:rsidRDefault="00CF5DD5" w:rsidP="00CF5DD5">
                            <w:pPr>
                              <w:jc w:val="center"/>
                              <w:rPr>
                                <w:rFonts w:ascii="Georgia" w:hAnsi="Georgia"/>
                              </w:rPr>
                            </w:pPr>
                            <w:r w:rsidRPr="00056A40">
                              <w:rPr>
                                <w:rFonts w:ascii="Georgia" w:hAnsi="Georgia"/>
                              </w:rPr>
                              <w:t>Wyznaczenie posiedzenia niejawnego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E3EEC" id="Pole tekstowe 9" o:spid="_x0000_s1030" type="#_x0000_t202" style="position:absolute;left:0;text-align:left;margin-left:322.9pt;margin-top:18.75pt;width:164.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" fillcolor="white [3201]" strokecolor="#4472c4 [3204]" strokeweight="1pt">
                <v:textbox>
                  <w:txbxContent>
                    <w:p w14:paraId="0257EAFA" w14:textId="77777777" w:rsidR="00CF5DD5" w:rsidRPr="00056A40" w:rsidRDefault="00CF5DD5" w:rsidP="00CF5DD5">
                      <w:pPr>
                        <w:jc w:val="center"/>
                        <w:rPr>
                          <w:rFonts w:ascii="Georgia" w:hAnsi="Georgia"/>
                        </w:rPr>
                      </w:pPr>
                      <w:r w:rsidRPr="00056A40">
                        <w:rPr>
                          <w:rFonts w:ascii="Georgia" w:hAnsi="Georgia"/>
                        </w:rPr>
                        <w:t>Wyznaczenie posiedzenia niejawnego</w:t>
                      </w:r>
                    </w:p>
                  </w:txbxContent>
                </v:textbox>
              </v:shape>
            </w:pict>
          </mc:Fallback>
        </mc:AlternateContent>
      </w:r>
    </w:p>
    <w:p w14:paraId="3D8337AF" w14:textId="6DFBFAA1" w:rsidR="00CF5DD5" w:rsidRDefault="00CF5DD5" w:rsidP="00181EAF">
      <w:pPr>
        <w:tabs>
          <w:tab w:val="left" w:pos="7170"/>
        </w:tabs>
        <w:spacing w:after="0" w:line="360" w:lineRule="auto"/>
        <w:ind w:left="357" w:firstLine="357"/>
        <w:jc w:val="both"/>
        <w:rPr>
          <w:rFonts w:ascii="Georgia" w:hAnsi="Georgia" w:cs="MinionPro-Regular"/>
          <w:color w:val="000000" w:themeColor="text1"/>
        </w:rPr>
      </w:pPr>
    </w:p>
    <w:p w14:paraId="76CAEC52" w14:textId="44178070" w:rsidR="00CF5DD5" w:rsidRDefault="00011E08" w:rsidP="00181EAF">
      <w:pPr>
        <w:tabs>
          <w:tab w:val="left" w:pos="7170"/>
        </w:tabs>
        <w:spacing w:after="0" w:line="360" w:lineRule="auto"/>
        <w:ind w:left="357" w:firstLine="357"/>
        <w:jc w:val="both"/>
        <w:rPr>
          <w:rFonts w:ascii="Georgia" w:hAnsi="Georgia" w:cs="MinionPro-Regular"/>
          <w:color w:val="000000" w:themeColor="text1"/>
        </w:rPr>
      </w:pPr>
      <w:r>
        <w:rPr>
          <w:noProof/>
        </w:rPr>
        <mc:AlternateContent>
          <mc:Choice Requires="wps">
            <w:drawing>
              <wp:anchor distT="0" distB="0" distL="114300" distR="114300" simplePos="0" relativeHeight="251671552" behindDoc="0" locked="0" layoutInCell="1" allowOverlap="1" wp14:anchorId="5C37E58B" wp14:editId="63CF0129">
                <wp:simplePos x="0" y="0"/>
                <wp:positionH relativeFrom="margin">
                  <wp:posOffset>2729229</wp:posOffset>
                </wp:positionH>
                <wp:positionV relativeFrom="paragraph">
                  <wp:posOffset>238125</wp:posOffset>
                </wp:positionV>
                <wp:extent cx="466725" cy="485775"/>
                <wp:effectExtent l="19050" t="0" r="47625" b="47625"/>
                <wp:wrapNone/>
                <wp:docPr id="16" name="Strzałka: w dół 16"/>
                <wp:cNvGraphicFramePr/>
                <a:graphic xmlns:a="http://schemas.openxmlformats.org/drawingml/2006/main">
                  <a:graphicData uri="http://schemas.microsoft.com/office/word/2010/wordprocessingShape">
                    <wps:wsp>
                      <wps:cNvSpPr/>
                      <wps:spPr>
                        <a:xfrm>
                          <a:off x="0" y="0"/>
                          <a:ext cx="466725" cy="48577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A900D1" id="Strzałka: w dół 16" o:spid="_x0000_s1026" type="#_x0000_t67" style="position:absolute;margin-left:214.9pt;margin-top:18.75pt;width:36.75pt;height:38.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" adj="11224" fillcolor="#00b050" strokecolor="#1f3763 [1604]" strokeweight="1pt">
                <w10:wrap anchorx="margin"/>
              </v:shape>
            </w:pict>
          </mc:Fallback>
        </mc:AlternateContent>
      </w:r>
    </w:p>
    <w:p w14:paraId="5A0D5DF5" w14:textId="54A71AF5" w:rsidR="00CF5DD5" w:rsidRDefault="00011E08" w:rsidP="00181EAF">
      <w:pPr>
        <w:tabs>
          <w:tab w:val="left" w:pos="7170"/>
        </w:tabs>
        <w:spacing w:after="0" w:line="360" w:lineRule="auto"/>
        <w:ind w:left="357" w:firstLine="357"/>
        <w:jc w:val="both"/>
        <w:rPr>
          <w:rFonts w:ascii="Georgia" w:hAnsi="Georgia" w:cs="MinionPro-Regular"/>
          <w:color w:val="000000" w:themeColor="text1"/>
        </w:rPr>
      </w:pPr>
      <w:r>
        <w:rPr>
          <w:noProof/>
        </w:rPr>
        <mc:AlternateContent>
          <mc:Choice Requires="wps">
            <w:drawing>
              <wp:anchor distT="0" distB="0" distL="114300" distR="114300" simplePos="0" relativeHeight="251705344" behindDoc="0" locked="0" layoutInCell="1" allowOverlap="1" wp14:anchorId="1B8F7C17" wp14:editId="44DC7BAA">
                <wp:simplePos x="0" y="0"/>
                <wp:positionH relativeFrom="column">
                  <wp:posOffset>4224655</wp:posOffset>
                </wp:positionH>
                <wp:positionV relativeFrom="paragraph">
                  <wp:posOffset>9525</wp:posOffset>
                </wp:positionV>
                <wp:extent cx="390525" cy="485775"/>
                <wp:effectExtent l="19050" t="0" r="47625" b="47625"/>
                <wp:wrapNone/>
                <wp:docPr id="51" name="Strzałka: w dół 51"/>
                <wp:cNvGraphicFramePr/>
                <a:graphic xmlns:a="http://schemas.openxmlformats.org/drawingml/2006/main">
                  <a:graphicData uri="http://schemas.microsoft.com/office/word/2010/wordprocessingShape">
                    <wps:wsp>
                      <wps:cNvSpPr/>
                      <wps:spPr>
                        <a:xfrm>
                          <a:off x="0" y="0"/>
                          <a:ext cx="390525" cy="48577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F0D577" id="Strzałka: w dół 51" o:spid="_x0000_s1026" type="#_x0000_t67" style="position:absolute;margin-left:332.65pt;margin-top:.75pt;width:30.75pt;height:38.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" adj="12918" fillcolor="#00b050" strokecolor="#1f3763 [1604]" strokeweight="1pt"/>
            </w:pict>
          </mc:Fallback>
        </mc:AlternateContent>
      </w:r>
    </w:p>
    <w:p w14:paraId="4BC13022" w14:textId="78C4E4C1" w:rsidR="00CF5DD5" w:rsidRDefault="00CF5DD5" w:rsidP="00181EAF">
      <w:pPr>
        <w:tabs>
          <w:tab w:val="left" w:pos="7170"/>
        </w:tabs>
        <w:spacing w:after="0" w:line="360" w:lineRule="auto"/>
        <w:ind w:left="357" w:firstLine="357"/>
        <w:jc w:val="both"/>
        <w:rPr>
          <w:rFonts w:ascii="Georgia" w:hAnsi="Georgia" w:cs="MinionPro-Regular"/>
          <w:color w:val="000000" w:themeColor="text1"/>
        </w:rPr>
      </w:pPr>
    </w:p>
    <w:p w14:paraId="06531B96" w14:textId="5C8EA8D7" w:rsidR="00CF5DD5" w:rsidRDefault="00011E08" w:rsidP="00181EAF">
      <w:pPr>
        <w:tabs>
          <w:tab w:val="left" w:pos="7170"/>
        </w:tabs>
        <w:spacing w:after="0" w:line="360" w:lineRule="auto"/>
        <w:ind w:left="357" w:firstLine="357"/>
        <w:jc w:val="both"/>
        <w:rPr>
          <w:rFonts w:ascii="Georgia" w:hAnsi="Georgia" w:cs="MinionPro-Regular"/>
          <w:color w:val="000000" w:themeColor="text1"/>
        </w:rPr>
      </w:pPr>
      <w:r>
        <w:rPr>
          <w:noProof/>
        </w:rPr>
        <mc:AlternateContent>
          <mc:Choice Requires="wps">
            <w:drawing>
              <wp:anchor distT="0" distB="0" distL="114300" distR="114300" simplePos="0" relativeHeight="251668480" behindDoc="0" locked="0" layoutInCell="1" allowOverlap="1" wp14:anchorId="14F5E559" wp14:editId="2BA2287E">
                <wp:simplePos x="0" y="0"/>
                <wp:positionH relativeFrom="margin">
                  <wp:posOffset>2605405</wp:posOffset>
                </wp:positionH>
                <wp:positionV relativeFrom="paragraph">
                  <wp:posOffset>10160</wp:posOffset>
                </wp:positionV>
                <wp:extent cx="2495550" cy="485775"/>
                <wp:effectExtent l="0" t="0" r="19050" b="28575"/>
                <wp:wrapNone/>
                <wp:docPr id="13" name="Pole tekstowe 13"/>
                <wp:cNvGraphicFramePr/>
                <a:graphic xmlns:a="http://schemas.openxmlformats.org/drawingml/2006/main">
                  <a:graphicData uri="http://schemas.microsoft.com/office/word/2010/wordprocessingShape">
                    <wps:wsp>
                      <wps:cNvSpPr txBox="1"/>
                      <wps:spPr>
                        <a:xfrm>
                          <a:off x="0" y="0"/>
                          <a:ext cx="2495550" cy="4857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BE3FB91" w14:textId="77777777" w:rsidR="00CF5DD5" w:rsidRPr="00D26245" w:rsidRDefault="00CF5DD5" w:rsidP="00CF5DD5">
                            <w:pPr>
                              <w:jc w:val="center"/>
                              <w:rPr>
                                <w:rFonts w:ascii="Georgia" w:hAnsi="Georgia"/>
                              </w:rPr>
                            </w:pPr>
                            <w:r w:rsidRPr="00D26245">
                              <w:rPr>
                                <w:rFonts w:ascii="Georgia" w:hAnsi="Georgia"/>
                              </w:rPr>
                              <w:t>Rozpoznanie wniosku przez Sąd w zakresie merytorycznym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F5E559" id="Pole tekstowe 13" o:spid="_x0000_s1031" type="#_x0000_t202" style="position:absolute;left:0;text-align:left;margin-left:205.15pt;margin-top:.8pt;width:196.5pt;height:38.2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" fillcolor="white [3201]" strokecolor="#4472c4 [3204]" strokeweight="1pt">
                <v:textbox>
                  <w:txbxContent>
                    <w:p w14:paraId="5BE3FB91" w14:textId="77777777" w:rsidR="00CF5DD5" w:rsidRPr="00D26245" w:rsidRDefault="00CF5DD5" w:rsidP="00CF5DD5">
                      <w:pPr>
                        <w:jc w:val="center"/>
                        <w:rPr>
                          <w:rFonts w:ascii="Georgia" w:hAnsi="Georgia"/>
                        </w:rPr>
                      </w:pPr>
                      <w:r w:rsidRPr="00D26245">
                        <w:rPr>
                          <w:rFonts w:ascii="Georgia" w:hAnsi="Georgia"/>
                        </w:rPr>
                        <w:t>Rozpoznanie wniosku przez Sąd w zakresie merytorycznym</w:t>
                      </w:r>
                    </w:p>
                  </w:txbxContent>
                </v:textbox>
                <w10:wrap anchorx="margin"/>
              </v:shape>
            </w:pict>
          </mc:Fallback>
        </mc:AlternateContent>
      </w:r>
    </w:p>
    <w:p w14:paraId="29578AED" w14:textId="1E798136" w:rsidR="00CF5DD5" w:rsidRDefault="00CF5DD5" w:rsidP="00181EAF">
      <w:pPr>
        <w:tabs>
          <w:tab w:val="left" w:pos="7170"/>
        </w:tabs>
        <w:spacing w:after="0" w:line="360" w:lineRule="auto"/>
        <w:ind w:left="357" w:firstLine="357"/>
        <w:jc w:val="both"/>
        <w:rPr>
          <w:rFonts w:ascii="Georgia" w:hAnsi="Georgia" w:cs="MinionPro-Regular"/>
          <w:color w:val="000000" w:themeColor="text1"/>
        </w:rPr>
      </w:pPr>
    </w:p>
    <w:p w14:paraId="365EC9A9" w14:textId="3B57892F" w:rsidR="00CF5DD5" w:rsidRDefault="00F77E15" w:rsidP="00181EAF">
      <w:pPr>
        <w:tabs>
          <w:tab w:val="left" w:pos="7170"/>
        </w:tabs>
        <w:spacing w:after="0" w:line="360" w:lineRule="auto"/>
        <w:ind w:left="357" w:firstLine="357"/>
        <w:jc w:val="both"/>
        <w:rPr>
          <w:rFonts w:ascii="Georgia" w:hAnsi="Georgia" w:cs="MinionPro-Regular"/>
          <w:color w:val="000000" w:themeColor="text1"/>
        </w:rPr>
      </w:pPr>
      <w:r>
        <w:rPr>
          <w:noProof/>
        </w:rPr>
        <mc:AlternateContent>
          <mc:Choice Requires="wps">
            <w:drawing>
              <wp:anchor distT="0" distB="0" distL="114300" distR="114300" simplePos="0" relativeHeight="251672576" behindDoc="0" locked="0" layoutInCell="1" allowOverlap="1" wp14:anchorId="19D5F1C8" wp14:editId="076186B5">
                <wp:simplePos x="0" y="0"/>
                <wp:positionH relativeFrom="column">
                  <wp:posOffset>2757805</wp:posOffset>
                </wp:positionH>
                <wp:positionV relativeFrom="paragraph">
                  <wp:posOffset>72390</wp:posOffset>
                </wp:positionV>
                <wp:extent cx="381000" cy="428625"/>
                <wp:effectExtent l="19050" t="0" r="19050" b="47625"/>
                <wp:wrapNone/>
                <wp:docPr id="17" name="Strzałka: w dół 17"/>
                <wp:cNvGraphicFramePr/>
                <a:graphic xmlns:a="http://schemas.openxmlformats.org/drawingml/2006/main">
                  <a:graphicData uri="http://schemas.microsoft.com/office/word/2010/wordprocessingShape">
                    <wps:wsp>
                      <wps:cNvSpPr/>
                      <wps:spPr>
                        <a:xfrm>
                          <a:off x="0" y="0"/>
                          <a:ext cx="381000" cy="42862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924F19" id="Strzałka: w dół 17" o:spid="_x0000_s1026" type="#_x0000_t67" style="position:absolute;margin-left:217.15pt;margin-top:5.7pt;width:30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" adj="12000" fillcolor="#00b050" strokecolor="#1f3763 [1604]" strokeweight="1pt"/>
            </w:pict>
          </mc:Fallback>
        </mc:AlternateContent>
      </w:r>
      <w:r>
        <w:rPr>
          <w:noProof/>
        </w:rPr>
        <mc:AlternateContent>
          <mc:Choice Requires="wps">
            <w:drawing>
              <wp:anchor distT="0" distB="0" distL="114300" distR="114300" simplePos="0" relativeHeight="251673600" behindDoc="0" locked="0" layoutInCell="1" allowOverlap="1" wp14:anchorId="470627C2" wp14:editId="1080F572">
                <wp:simplePos x="0" y="0"/>
                <wp:positionH relativeFrom="column">
                  <wp:posOffset>4243705</wp:posOffset>
                </wp:positionH>
                <wp:positionV relativeFrom="paragraph">
                  <wp:posOffset>43815</wp:posOffset>
                </wp:positionV>
                <wp:extent cx="371475" cy="419100"/>
                <wp:effectExtent l="19050" t="0" r="28575" b="38100"/>
                <wp:wrapNone/>
                <wp:docPr id="18" name="Strzałka: w dół 18"/>
                <wp:cNvGraphicFramePr/>
                <a:graphic xmlns:a="http://schemas.openxmlformats.org/drawingml/2006/main">
                  <a:graphicData uri="http://schemas.microsoft.com/office/word/2010/wordprocessingShape">
                    <wps:wsp>
                      <wps:cNvSpPr/>
                      <wps:spPr>
                        <a:xfrm>
                          <a:off x="0" y="0"/>
                          <a:ext cx="371475" cy="41910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2AF840" id="Strzałka: w dół 18" o:spid="_x0000_s1026" type="#_x0000_t67" style="position:absolute;margin-left:334.15pt;margin-top:3.45pt;width:29.25pt;height:3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" adj="12027" fillcolor="#00b050" strokecolor="#1f3763 [1604]" strokeweight="1pt"/>
            </w:pict>
          </mc:Fallback>
        </mc:AlternateContent>
      </w:r>
    </w:p>
    <w:p w14:paraId="45618EBC" w14:textId="4AAD9EFC" w:rsidR="00CF5DD5" w:rsidRDefault="00CF5DD5" w:rsidP="00181EAF">
      <w:pPr>
        <w:tabs>
          <w:tab w:val="left" w:pos="7170"/>
        </w:tabs>
        <w:spacing w:after="0" w:line="360" w:lineRule="auto"/>
        <w:ind w:left="357" w:firstLine="357"/>
        <w:jc w:val="both"/>
        <w:rPr>
          <w:rFonts w:ascii="Georgia" w:hAnsi="Georgia" w:cs="MinionPro-Regular"/>
          <w:color w:val="000000" w:themeColor="text1"/>
        </w:rPr>
      </w:pPr>
    </w:p>
    <w:p w14:paraId="70ADE18B" w14:textId="6936BFF7" w:rsidR="00CF5DD5" w:rsidRDefault="00011E08" w:rsidP="00BA648E">
      <w:pPr>
        <w:tabs>
          <w:tab w:val="left" w:pos="7170"/>
        </w:tabs>
        <w:spacing w:after="0" w:line="360" w:lineRule="auto"/>
        <w:ind w:left="357" w:firstLine="357"/>
        <w:jc w:val="both"/>
        <w:rPr>
          <w:rFonts w:ascii="Georgia" w:hAnsi="Georgia" w:cs="MinionPro-Regular"/>
          <w:color w:val="000000" w:themeColor="text1"/>
        </w:rPr>
      </w:pPr>
      <w:r>
        <w:rPr>
          <w:noProof/>
        </w:rPr>
        <mc:AlternateContent>
          <mc:Choice Requires="wps">
            <w:drawing>
              <wp:anchor distT="0" distB="0" distL="114300" distR="114300" simplePos="0" relativeHeight="251670528" behindDoc="0" locked="0" layoutInCell="1" allowOverlap="1" wp14:anchorId="40C84E0D" wp14:editId="33446365">
                <wp:simplePos x="0" y="0"/>
                <wp:positionH relativeFrom="column">
                  <wp:posOffset>1538605</wp:posOffset>
                </wp:positionH>
                <wp:positionV relativeFrom="paragraph">
                  <wp:posOffset>53340</wp:posOffset>
                </wp:positionV>
                <wp:extent cx="1990725" cy="352425"/>
                <wp:effectExtent l="0" t="0" r="28575" b="28575"/>
                <wp:wrapNone/>
                <wp:docPr id="15" name="Pole tekstowe 15"/>
                <wp:cNvGraphicFramePr/>
                <a:graphic xmlns:a="http://schemas.openxmlformats.org/drawingml/2006/main">
                  <a:graphicData uri="http://schemas.microsoft.com/office/word/2010/wordprocessingShape">
                    <wps:wsp>
                      <wps:cNvSpPr txBox="1"/>
                      <wps:spPr>
                        <a:xfrm>
                          <a:off x="0" y="0"/>
                          <a:ext cx="1990725" cy="3524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B5D1212" w14:textId="77777777" w:rsidR="00CF5DD5" w:rsidRPr="00D26245" w:rsidRDefault="00CF5DD5" w:rsidP="00CF5DD5">
                            <w:pPr>
                              <w:jc w:val="center"/>
                              <w:rPr>
                                <w:rFonts w:ascii="Georgia" w:hAnsi="Georgia"/>
                              </w:rPr>
                            </w:pPr>
                            <w:r w:rsidRPr="00D26245">
                              <w:rPr>
                                <w:rFonts w:ascii="Georgia" w:hAnsi="Georgia"/>
                              </w:rPr>
                              <w:t>Oddalenie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84E0D" id="Pole tekstowe 15" o:spid="_x0000_s1032" type="#_x0000_t202" style="position:absolute;left:0;text-align:left;margin-left:121.15pt;margin-top:4.2pt;width:156.75pt;height:27.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" fillcolor="white [3201]" strokecolor="#4472c4 [3204]" strokeweight="1pt">
                <v:textbox>
                  <w:txbxContent>
                    <w:p w14:paraId="1B5D1212" w14:textId="77777777" w:rsidR="00CF5DD5" w:rsidRPr="00D26245" w:rsidRDefault="00CF5DD5" w:rsidP="00CF5DD5">
                      <w:pPr>
                        <w:jc w:val="center"/>
                        <w:rPr>
                          <w:rFonts w:ascii="Georgia" w:hAnsi="Georgia"/>
                        </w:rPr>
                      </w:pPr>
                      <w:r w:rsidRPr="00D26245">
                        <w:rPr>
                          <w:rFonts w:ascii="Georgia" w:hAnsi="Georgia"/>
                        </w:rPr>
                        <w:t>Oddalenie wniosku</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1DDA137" wp14:editId="41F8FAF9">
                <wp:simplePos x="0" y="0"/>
                <wp:positionH relativeFrom="column">
                  <wp:posOffset>4024630</wp:posOffset>
                </wp:positionH>
                <wp:positionV relativeFrom="paragraph">
                  <wp:posOffset>43815</wp:posOffset>
                </wp:positionV>
                <wp:extent cx="1885950" cy="361950"/>
                <wp:effectExtent l="0" t="0" r="19050" b="19050"/>
                <wp:wrapNone/>
                <wp:docPr id="14" name="Pole tekstowe 14"/>
                <wp:cNvGraphicFramePr/>
                <a:graphic xmlns:a="http://schemas.openxmlformats.org/drawingml/2006/main">
                  <a:graphicData uri="http://schemas.microsoft.com/office/word/2010/wordprocessingShape">
                    <wps:wsp>
                      <wps:cNvSpPr txBox="1"/>
                      <wps:spPr>
                        <a:xfrm>
                          <a:off x="0" y="0"/>
                          <a:ext cx="1885950" cy="3619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9739B71" w14:textId="77777777" w:rsidR="00CF5DD5" w:rsidRPr="00D26245" w:rsidRDefault="00CF5DD5" w:rsidP="00CF5DD5">
                            <w:pPr>
                              <w:jc w:val="center"/>
                              <w:rPr>
                                <w:rFonts w:ascii="Georgia" w:hAnsi="Georgia"/>
                              </w:rPr>
                            </w:pPr>
                            <w:r w:rsidRPr="00D26245">
                              <w:rPr>
                                <w:rFonts w:ascii="Georgia" w:hAnsi="Georgia"/>
                              </w:rPr>
                              <w:t>Ogłoszenie upadłości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DDA137" id="Pole tekstowe 14" o:spid="_x0000_s1033" type="#_x0000_t202" style="position:absolute;left:0;text-align:left;margin-left:316.9pt;margin-top:3.45pt;width:148.5pt;height: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" fillcolor="white [3201]" strokecolor="#4472c4 [3204]" strokeweight="1pt">
                <v:textbox>
                  <w:txbxContent>
                    <w:p w14:paraId="59739B71" w14:textId="77777777" w:rsidR="00CF5DD5" w:rsidRPr="00D26245" w:rsidRDefault="00CF5DD5" w:rsidP="00CF5DD5">
                      <w:pPr>
                        <w:jc w:val="center"/>
                        <w:rPr>
                          <w:rFonts w:ascii="Georgia" w:hAnsi="Georgia"/>
                        </w:rPr>
                      </w:pPr>
                      <w:r w:rsidRPr="00D26245">
                        <w:rPr>
                          <w:rFonts w:ascii="Georgia" w:hAnsi="Georgia"/>
                        </w:rPr>
                        <w:t>Ogłoszenie upadłości</w:t>
                      </w:r>
                    </w:p>
                  </w:txbxContent>
                </v:textbox>
              </v:shape>
            </w:pict>
          </mc:Fallback>
        </mc:AlternateContent>
      </w:r>
    </w:p>
    <w:p w14:paraId="30EFBCBC" w14:textId="53678BB4" w:rsidR="00CF5DD5" w:rsidRDefault="00CF5DD5" w:rsidP="00CF5DD5">
      <w:pPr>
        <w:tabs>
          <w:tab w:val="left" w:pos="7170"/>
        </w:tabs>
        <w:spacing w:after="0" w:line="360" w:lineRule="auto"/>
        <w:jc w:val="both"/>
        <w:rPr>
          <w:rFonts w:ascii="Georgia" w:hAnsi="Georgia" w:cs="MinionPro-Regular"/>
          <w:color w:val="000000" w:themeColor="text1"/>
        </w:rPr>
      </w:pPr>
    </w:p>
    <w:p w14:paraId="069EFE07" w14:textId="61812BBC" w:rsidR="00CF5DD5" w:rsidRPr="006804A9" w:rsidRDefault="00CF5DD5" w:rsidP="00CF5DD5">
      <w:pPr>
        <w:jc w:val="center"/>
        <w:rPr>
          <w:rFonts w:ascii="Georgia" w:hAnsi="Georgia"/>
          <w:b/>
          <w:sz w:val="28"/>
        </w:rPr>
      </w:pPr>
      <w:r>
        <w:rPr>
          <w:rFonts w:ascii="Georgia" w:hAnsi="Georgia"/>
          <w:b/>
          <w:sz w:val="28"/>
        </w:rPr>
        <w:t>8</w:t>
      </w:r>
      <w:r w:rsidRPr="006804A9">
        <w:rPr>
          <w:rFonts w:ascii="Georgia" w:hAnsi="Georgia"/>
          <w:b/>
          <w:sz w:val="28"/>
        </w:rPr>
        <w:t xml:space="preserve">. Schemat postępowania </w:t>
      </w:r>
      <w:r>
        <w:rPr>
          <w:rFonts w:ascii="Georgia" w:hAnsi="Georgia"/>
          <w:b/>
          <w:sz w:val="28"/>
        </w:rPr>
        <w:t>p</w:t>
      </w:r>
      <w:r w:rsidRPr="006804A9">
        <w:rPr>
          <w:rFonts w:ascii="Georgia" w:hAnsi="Georgia"/>
          <w:b/>
          <w:sz w:val="28"/>
        </w:rPr>
        <w:t>o ogłoszeni</w:t>
      </w:r>
      <w:r>
        <w:rPr>
          <w:rFonts w:ascii="Georgia" w:hAnsi="Georgia"/>
          <w:b/>
          <w:sz w:val="28"/>
        </w:rPr>
        <w:t>u</w:t>
      </w:r>
      <w:r w:rsidRPr="006804A9">
        <w:rPr>
          <w:rFonts w:ascii="Georgia" w:hAnsi="Georgia"/>
          <w:b/>
          <w:sz w:val="28"/>
        </w:rPr>
        <w:t xml:space="preserve"> upadłości</w:t>
      </w:r>
    </w:p>
    <w:p w14:paraId="46675E71" w14:textId="7DFA1306" w:rsidR="00CF5DD5" w:rsidRDefault="0089076D" w:rsidP="00CF5DD5">
      <w:pPr>
        <w:tabs>
          <w:tab w:val="left" w:pos="7170"/>
        </w:tabs>
        <w:spacing w:after="0" w:line="360" w:lineRule="auto"/>
        <w:jc w:val="both"/>
        <w:rPr>
          <w:rFonts w:ascii="Georgia" w:hAnsi="Georgia" w:cs="MinionPro-Regular"/>
          <w:color w:val="000000" w:themeColor="text1"/>
        </w:rPr>
      </w:pPr>
      <w:r>
        <w:rPr>
          <w:rFonts w:ascii="Georgia" w:hAnsi="Georgia" w:cs="MinionPro-Regular"/>
          <w:noProof/>
          <w:color w:val="000000" w:themeColor="text1"/>
        </w:rPr>
        <mc:AlternateContent>
          <mc:Choice Requires="wps">
            <w:drawing>
              <wp:anchor distT="0" distB="0" distL="114300" distR="114300" simplePos="0" relativeHeight="251678720" behindDoc="0" locked="0" layoutInCell="1" allowOverlap="1" wp14:anchorId="147676E9" wp14:editId="0B4420E6">
                <wp:simplePos x="0" y="0"/>
                <wp:positionH relativeFrom="column">
                  <wp:posOffset>4072255</wp:posOffset>
                </wp:positionH>
                <wp:positionV relativeFrom="paragraph">
                  <wp:posOffset>1971675</wp:posOffset>
                </wp:positionV>
                <wp:extent cx="2105025" cy="638175"/>
                <wp:effectExtent l="0" t="0" r="28575" b="28575"/>
                <wp:wrapNone/>
                <wp:docPr id="25" name="Pole tekstowe 25"/>
                <wp:cNvGraphicFramePr/>
                <a:graphic xmlns:a="http://schemas.openxmlformats.org/drawingml/2006/main">
                  <a:graphicData uri="http://schemas.microsoft.com/office/word/2010/wordprocessingShape">
                    <wps:wsp>
                      <wps:cNvSpPr txBox="1"/>
                      <wps:spPr>
                        <a:xfrm>
                          <a:off x="0" y="0"/>
                          <a:ext cx="2105025" cy="6381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8681034" w14:textId="44244C9F" w:rsidR="0010549D" w:rsidRPr="0010549D" w:rsidRDefault="0010549D" w:rsidP="0010549D">
                            <w:pPr>
                              <w:jc w:val="center"/>
                              <w:rPr>
                                <w:rFonts w:ascii="Georgia" w:hAnsi="Georgia"/>
                              </w:rPr>
                            </w:pPr>
                            <w:r w:rsidRPr="0010549D">
                              <w:rPr>
                                <w:rFonts w:ascii="Georgia" w:hAnsi="Georgia"/>
                              </w:rPr>
                              <w:t>Dłużnik nie posiada majątku oraz nie jest wstanie wykonać plan spłaty</w:t>
                            </w:r>
                          </w:p>
                          <w:p w14:paraId="7329D06B" w14:textId="77777777" w:rsidR="00FC34CB" w:rsidRDefault="00FC34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676E9" id="Pole tekstowe 25" o:spid="_x0000_s1034" type="#_x0000_t202" style="position:absolute;left:0;text-align:left;margin-left:320.65pt;margin-top:155.25pt;width:165.7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" fillcolor="white [3201]" strokecolor="#4472c4 [3204]" strokeweight="1pt">
                <v:textbox>
                  <w:txbxContent>
                    <w:p w14:paraId="58681034" w14:textId="44244C9F" w:rsidR="0010549D" w:rsidRPr="0010549D" w:rsidRDefault="0010549D" w:rsidP="0010549D">
                      <w:pPr>
                        <w:jc w:val="center"/>
                        <w:rPr>
                          <w:rFonts w:ascii="Georgia" w:hAnsi="Georgia"/>
                        </w:rPr>
                      </w:pPr>
                      <w:r w:rsidRPr="0010549D">
                        <w:rPr>
                          <w:rFonts w:ascii="Georgia" w:hAnsi="Georgia"/>
                        </w:rPr>
                        <w:t>Dłużnik nie posiada majątku oraz nie jest wstanie wykonać plan spłaty</w:t>
                      </w:r>
                    </w:p>
                    <w:p w14:paraId="7329D06B" w14:textId="77777777" w:rsidR="00FC34CB" w:rsidRDefault="00FC34CB"/>
                  </w:txbxContent>
                </v:textbox>
              </v:shape>
            </w:pict>
          </mc:Fallback>
        </mc:AlternateContent>
      </w:r>
      <w:r>
        <w:rPr>
          <w:rFonts w:ascii="Georgia" w:hAnsi="Georgia" w:cs="MinionPro-Regular"/>
          <w:noProof/>
          <w:color w:val="000000" w:themeColor="text1"/>
        </w:rPr>
        <mc:AlternateContent>
          <mc:Choice Requires="wps">
            <w:drawing>
              <wp:anchor distT="0" distB="0" distL="114300" distR="114300" simplePos="0" relativeHeight="251686912" behindDoc="0" locked="0" layoutInCell="1" allowOverlap="1" wp14:anchorId="065DA5C5" wp14:editId="67D59612">
                <wp:simplePos x="0" y="0"/>
                <wp:positionH relativeFrom="column">
                  <wp:posOffset>2729230</wp:posOffset>
                </wp:positionH>
                <wp:positionV relativeFrom="paragraph">
                  <wp:posOffset>838200</wp:posOffset>
                </wp:positionV>
                <wp:extent cx="219075" cy="219075"/>
                <wp:effectExtent l="19050" t="0" r="28575" b="47625"/>
                <wp:wrapNone/>
                <wp:docPr id="33" name="Strzałka: w dół 33"/>
                <wp:cNvGraphicFramePr/>
                <a:graphic xmlns:a="http://schemas.openxmlformats.org/drawingml/2006/main">
                  <a:graphicData uri="http://schemas.microsoft.com/office/word/2010/wordprocessingShape">
                    <wps:wsp>
                      <wps:cNvSpPr/>
                      <wps:spPr>
                        <a:xfrm>
                          <a:off x="0" y="0"/>
                          <a:ext cx="219075" cy="21907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A8A506" id="Strzałka: w dół 33" o:spid="_x0000_s1026" type="#_x0000_t67" style="position:absolute;margin-left:214.9pt;margin-top:66pt;width:17.25pt;height:17.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" adj="10800" fillcolor="#00b050" strokecolor="#1f3763 [1604]" strokeweight="1pt"/>
            </w:pict>
          </mc:Fallback>
        </mc:AlternateContent>
      </w:r>
      <w:r>
        <w:rPr>
          <w:rFonts w:ascii="Georgia" w:hAnsi="Georgia" w:cs="MinionPro-Regular"/>
          <w:noProof/>
          <w:color w:val="000000" w:themeColor="text1"/>
        </w:rPr>
        <mc:AlternateContent>
          <mc:Choice Requires="wps">
            <w:drawing>
              <wp:anchor distT="0" distB="0" distL="114300" distR="114300" simplePos="0" relativeHeight="251687936" behindDoc="0" locked="0" layoutInCell="1" allowOverlap="1" wp14:anchorId="7676926C" wp14:editId="26D90341">
                <wp:simplePos x="0" y="0"/>
                <wp:positionH relativeFrom="column">
                  <wp:posOffset>2729230</wp:posOffset>
                </wp:positionH>
                <wp:positionV relativeFrom="paragraph">
                  <wp:posOffset>1724025</wp:posOffset>
                </wp:positionV>
                <wp:extent cx="219075" cy="228600"/>
                <wp:effectExtent l="19050" t="0" r="28575" b="38100"/>
                <wp:wrapNone/>
                <wp:docPr id="34" name="Strzałka: w dół 34"/>
                <wp:cNvGraphicFramePr/>
                <a:graphic xmlns:a="http://schemas.openxmlformats.org/drawingml/2006/main">
                  <a:graphicData uri="http://schemas.microsoft.com/office/word/2010/wordprocessingShape">
                    <wps:wsp>
                      <wps:cNvSpPr/>
                      <wps:spPr>
                        <a:xfrm>
                          <a:off x="0" y="0"/>
                          <a:ext cx="219075" cy="22860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6961D1" id="Strzałka: w dół 34" o:spid="_x0000_s1026" type="#_x0000_t67" style="position:absolute;margin-left:214.9pt;margin-top:135.75pt;width:17.2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" adj="11250" fillcolor="#00b050" strokecolor="#1f3763 [1604]" strokeweight="1pt"/>
            </w:pict>
          </mc:Fallback>
        </mc:AlternateContent>
      </w:r>
      <w:r w:rsidR="001F5B03">
        <w:rPr>
          <w:rFonts w:ascii="Georgia" w:hAnsi="Georgia" w:cs="MinionPro-Regular"/>
          <w:noProof/>
          <w:color w:val="000000" w:themeColor="text1"/>
        </w:rPr>
        <mc:AlternateContent>
          <mc:Choice Requires="wps">
            <w:drawing>
              <wp:anchor distT="0" distB="0" distL="114300" distR="114300" simplePos="0" relativeHeight="251704320" behindDoc="0" locked="0" layoutInCell="1" allowOverlap="1" wp14:anchorId="7C8F5604" wp14:editId="37D01016">
                <wp:simplePos x="0" y="0"/>
                <wp:positionH relativeFrom="column">
                  <wp:posOffset>4205605</wp:posOffset>
                </wp:positionH>
                <wp:positionV relativeFrom="paragraph">
                  <wp:posOffset>3857625</wp:posOffset>
                </wp:positionV>
                <wp:extent cx="161925" cy="2590800"/>
                <wp:effectExtent l="19050" t="0" r="28575" b="38100"/>
                <wp:wrapNone/>
                <wp:docPr id="50" name="Strzałka: w dół 50"/>
                <wp:cNvGraphicFramePr/>
                <a:graphic xmlns:a="http://schemas.openxmlformats.org/drawingml/2006/main">
                  <a:graphicData uri="http://schemas.microsoft.com/office/word/2010/wordprocessingShape">
                    <wps:wsp>
                      <wps:cNvSpPr/>
                      <wps:spPr>
                        <a:xfrm>
                          <a:off x="0" y="0"/>
                          <a:ext cx="161925" cy="259080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9C88A8" id="Strzałka: w dół 50" o:spid="_x0000_s1026" type="#_x0000_t67" style="position:absolute;margin-left:331.15pt;margin-top:303.75pt;width:12.75pt;height:20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" adj="20925" fillcolor="#70ad47 [3209]" strokecolor="#1f3763 [1604]" strokeweight="1pt"/>
            </w:pict>
          </mc:Fallback>
        </mc:AlternateContent>
      </w:r>
      <w:r w:rsidR="001F5B03">
        <w:rPr>
          <w:rFonts w:ascii="Georgia" w:hAnsi="Georgia" w:cs="MinionPro-Regular"/>
          <w:noProof/>
          <w:color w:val="000000" w:themeColor="text1"/>
        </w:rPr>
        <mc:AlternateContent>
          <mc:Choice Requires="wps">
            <w:drawing>
              <wp:anchor distT="0" distB="0" distL="114300" distR="114300" simplePos="0" relativeHeight="251684864" behindDoc="0" locked="0" layoutInCell="1" allowOverlap="1" wp14:anchorId="775EC6DE" wp14:editId="5880B066">
                <wp:simplePos x="0" y="0"/>
                <wp:positionH relativeFrom="margin">
                  <wp:posOffset>4017645</wp:posOffset>
                </wp:positionH>
                <wp:positionV relativeFrom="paragraph">
                  <wp:posOffset>6477000</wp:posOffset>
                </wp:positionV>
                <wp:extent cx="1400175" cy="485775"/>
                <wp:effectExtent l="0" t="0" r="28575" b="28575"/>
                <wp:wrapNone/>
                <wp:docPr id="31" name="Pole tekstowe 31"/>
                <wp:cNvGraphicFramePr/>
                <a:graphic xmlns:a="http://schemas.openxmlformats.org/drawingml/2006/main">
                  <a:graphicData uri="http://schemas.microsoft.com/office/word/2010/wordprocessingShape">
                    <wps:wsp>
                      <wps:cNvSpPr txBox="1"/>
                      <wps:spPr>
                        <a:xfrm>
                          <a:off x="0" y="0"/>
                          <a:ext cx="1400175" cy="4857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93FFB2D" w14:textId="68B21B17" w:rsidR="00FC34CB" w:rsidRPr="00391769" w:rsidRDefault="00391769" w:rsidP="00391769">
                            <w:pPr>
                              <w:jc w:val="center"/>
                              <w:rPr>
                                <w:rFonts w:ascii="Georgia" w:hAnsi="Georgia"/>
                              </w:rPr>
                            </w:pPr>
                            <w:r w:rsidRPr="00391769">
                              <w:rPr>
                                <w:rFonts w:ascii="Georgia" w:hAnsi="Georgia"/>
                              </w:rPr>
                              <w:t>Sąd oddłuża konsumenta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EC6DE" id="Pole tekstowe 31" o:spid="_x0000_s1035" type="#_x0000_t202" style="position:absolute;left:0;text-align:left;margin-left:316.35pt;margin-top:510pt;width:110.25pt;height:38.25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" fillcolor="white [3201]" strokecolor="#4472c4 [3204]" strokeweight="1pt">
                <v:textbox>
                  <w:txbxContent>
                    <w:p w14:paraId="493FFB2D" w14:textId="68B21B17" w:rsidR="00FC34CB" w:rsidRPr="00391769" w:rsidRDefault="00391769" w:rsidP="00391769">
                      <w:pPr>
                        <w:jc w:val="center"/>
                        <w:rPr>
                          <w:rFonts w:ascii="Georgia" w:hAnsi="Georgia"/>
                        </w:rPr>
                      </w:pPr>
                      <w:r w:rsidRPr="00391769">
                        <w:rPr>
                          <w:rFonts w:ascii="Georgia" w:hAnsi="Georgia"/>
                        </w:rPr>
                        <w:t>Sąd oddłuża konsumenta</w:t>
                      </w:r>
                    </w:p>
                  </w:txbxContent>
                </v:textbox>
                <w10:wrap anchorx="margin"/>
              </v:shape>
            </w:pict>
          </mc:Fallback>
        </mc:AlternateContent>
      </w:r>
      <w:r w:rsidR="001F5B03">
        <w:rPr>
          <w:rFonts w:ascii="Georgia" w:hAnsi="Georgia" w:cs="MinionPro-Regular"/>
          <w:noProof/>
          <w:color w:val="000000" w:themeColor="text1"/>
        </w:rPr>
        <mc:AlternateContent>
          <mc:Choice Requires="wps">
            <w:drawing>
              <wp:anchor distT="0" distB="0" distL="114300" distR="114300" simplePos="0" relativeHeight="251703296" behindDoc="0" locked="0" layoutInCell="1" allowOverlap="1" wp14:anchorId="72C021BC" wp14:editId="0554289C">
                <wp:simplePos x="0" y="0"/>
                <wp:positionH relativeFrom="column">
                  <wp:posOffset>4196080</wp:posOffset>
                </wp:positionH>
                <wp:positionV relativeFrom="paragraph">
                  <wp:posOffset>3257550</wp:posOffset>
                </wp:positionV>
                <wp:extent cx="171450" cy="247650"/>
                <wp:effectExtent l="19050" t="0" r="19050" b="38100"/>
                <wp:wrapNone/>
                <wp:docPr id="49" name="Strzałka: w dół 49"/>
                <wp:cNvGraphicFramePr/>
                <a:graphic xmlns:a="http://schemas.openxmlformats.org/drawingml/2006/main">
                  <a:graphicData uri="http://schemas.microsoft.com/office/word/2010/wordprocessingShape">
                    <wps:wsp>
                      <wps:cNvSpPr/>
                      <wps:spPr>
                        <a:xfrm>
                          <a:off x="0" y="0"/>
                          <a:ext cx="171450" cy="24765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F29A44" id="Strzałka: w dół 49" o:spid="_x0000_s1026" type="#_x0000_t67" style="position:absolute;margin-left:330.4pt;margin-top:256.5pt;width:13.5pt;height:19.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" adj="14123" fillcolor="#70ad47 [3209]" strokecolor="#1f3763 [1604]" strokeweight="1pt"/>
            </w:pict>
          </mc:Fallback>
        </mc:AlternateContent>
      </w:r>
      <w:r w:rsidR="001F5B03">
        <w:rPr>
          <w:rFonts w:ascii="Georgia" w:hAnsi="Georgia" w:cs="MinionPro-Regular"/>
          <w:noProof/>
          <w:color w:val="000000" w:themeColor="text1"/>
        </w:rPr>
        <mc:AlternateContent>
          <mc:Choice Requires="wps">
            <w:drawing>
              <wp:anchor distT="0" distB="0" distL="114300" distR="114300" simplePos="0" relativeHeight="251702272" behindDoc="0" locked="0" layoutInCell="1" allowOverlap="1" wp14:anchorId="17CDF5FC" wp14:editId="12F6704F">
                <wp:simplePos x="0" y="0"/>
                <wp:positionH relativeFrom="column">
                  <wp:posOffset>4196080</wp:posOffset>
                </wp:positionH>
                <wp:positionV relativeFrom="paragraph">
                  <wp:posOffset>2638425</wp:posOffset>
                </wp:positionV>
                <wp:extent cx="161925" cy="266700"/>
                <wp:effectExtent l="19050" t="0" r="28575" b="38100"/>
                <wp:wrapNone/>
                <wp:docPr id="48" name="Strzałka: w dół 48"/>
                <wp:cNvGraphicFramePr/>
                <a:graphic xmlns:a="http://schemas.openxmlformats.org/drawingml/2006/main">
                  <a:graphicData uri="http://schemas.microsoft.com/office/word/2010/wordprocessingShape">
                    <wps:wsp>
                      <wps:cNvSpPr/>
                      <wps:spPr>
                        <a:xfrm>
                          <a:off x="0" y="0"/>
                          <a:ext cx="161925" cy="26670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B241B3" id="Strzałka: w dół 48" o:spid="_x0000_s1026" type="#_x0000_t67" style="position:absolute;margin-left:330.4pt;margin-top:207.75pt;width:12.75pt;height:21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" adj="15043" fillcolor="#70ad47 [3209]" strokecolor="#1f3763 [1604]" strokeweight="1pt"/>
            </w:pict>
          </mc:Fallback>
        </mc:AlternateContent>
      </w:r>
      <w:r w:rsidR="00490B8D">
        <w:rPr>
          <w:rFonts w:ascii="Georgia" w:hAnsi="Georgia" w:cs="MinionPro-Regular"/>
          <w:noProof/>
          <w:color w:val="000000" w:themeColor="text1"/>
        </w:rPr>
        <mc:AlternateContent>
          <mc:Choice Requires="wps">
            <w:drawing>
              <wp:anchor distT="0" distB="0" distL="114300" distR="114300" simplePos="0" relativeHeight="251701248" behindDoc="0" locked="0" layoutInCell="1" allowOverlap="1" wp14:anchorId="7BF45672" wp14:editId="028E5D9C">
                <wp:simplePos x="0" y="0"/>
                <wp:positionH relativeFrom="column">
                  <wp:posOffset>2748280</wp:posOffset>
                </wp:positionH>
                <wp:positionV relativeFrom="paragraph">
                  <wp:posOffset>6162675</wp:posOffset>
                </wp:positionV>
                <wp:extent cx="161925" cy="295275"/>
                <wp:effectExtent l="19050" t="0" r="28575" b="47625"/>
                <wp:wrapNone/>
                <wp:docPr id="47" name="Strzałka: w dół 47"/>
                <wp:cNvGraphicFramePr/>
                <a:graphic xmlns:a="http://schemas.openxmlformats.org/drawingml/2006/main">
                  <a:graphicData uri="http://schemas.microsoft.com/office/word/2010/wordprocessingShape">
                    <wps:wsp>
                      <wps:cNvSpPr/>
                      <wps:spPr>
                        <a:xfrm>
                          <a:off x="0" y="0"/>
                          <a:ext cx="161925" cy="295275"/>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8CA46A" id="Strzałka: w dół 47" o:spid="_x0000_s1026" type="#_x0000_t67" style="position:absolute;margin-left:216.4pt;margin-top:485.25pt;width:12.75pt;height:23.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" adj="15677" fillcolor="#70ad47 [3209]" strokecolor="#1f3763 [1604]" strokeweight="1pt"/>
            </w:pict>
          </mc:Fallback>
        </mc:AlternateContent>
      </w:r>
      <w:r w:rsidR="00490B8D">
        <w:rPr>
          <w:rFonts w:ascii="Georgia" w:hAnsi="Georgia" w:cs="MinionPro-Regular"/>
          <w:noProof/>
          <w:color w:val="000000" w:themeColor="text1"/>
        </w:rPr>
        <mc:AlternateContent>
          <mc:Choice Requires="wps">
            <w:drawing>
              <wp:anchor distT="0" distB="0" distL="114300" distR="114300" simplePos="0" relativeHeight="251700224" behindDoc="0" locked="0" layoutInCell="1" allowOverlap="1" wp14:anchorId="2993ED52" wp14:editId="2FC48E8C">
                <wp:simplePos x="0" y="0"/>
                <wp:positionH relativeFrom="column">
                  <wp:posOffset>2748280</wp:posOffset>
                </wp:positionH>
                <wp:positionV relativeFrom="paragraph">
                  <wp:posOffset>5467350</wp:posOffset>
                </wp:positionV>
                <wp:extent cx="161925" cy="323850"/>
                <wp:effectExtent l="19050" t="0" r="28575" b="38100"/>
                <wp:wrapNone/>
                <wp:docPr id="46" name="Strzałka: w dół 46"/>
                <wp:cNvGraphicFramePr/>
                <a:graphic xmlns:a="http://schemas.openxmlformats.org/drawingml/2006/main">
                  <a:graphicData uri="http://schemas.microsoft.com/office/word/2010/wordprocessingShape">
                    <wps:wsp>
                      <wps:cNvSpPr/>
                      <wps:spPr>
                        <a:xfrm>
                          <a:off x="0" y="0"/>
                          <a:ext cx="161925" cy="32385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2D20F" id="Strzałka: w dół 46" o:spid="_x0000_s1026" type="#_x0000_t67" style="position:absolute;margin-left:216.4pt;margin-top:430.5pt;width:12.75pt;height:25.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" fillcolor="#70ad47 [3209]" strokecolor="#1f3763 [1604]" strokeweight="1pt"/>
            </w:pict>
          </mc:Fallback>
        </mc:AlternateContent>
      </w:r>
      <w:r w:rsidR="00490B8D">
        <w:rPr>
          <w:rFonts w:ascii="Georgia" w:hAnsi="Georgia" w:cs="MinionPro-Regular"/>
          <w:noProof/>
          <w:color w:val="000000" w:themeColor="text1"/>
        </w:rPr>
        <mc:AlternateContent>
          <mc:Choice Requires="wps">
            <w:drawing>
              <wp:anchor distT="0" distB="0" distL="114300" distR="114300" simplePos="0" relativeHeight="251699200" behindDoc="0" locked="0" layoutInCell="1" allowOverlap="1" wp14:anchorId="5BD26402" wp14:editId="4591B2B0">
                <wp:simplePos x="0" y="0"/>
                <wp:positionH relativeFrom="column">
                  <wp:posOffset>2738755</wp:posOffset>
                </wp:positionH>
                <wp:positionV relativeFrom="paragraph">
                  <wp:posOffset>3895725</wp:posOffset>
                </wp:positionV>
                <wp:extent cx="171450" cy="1219200"/>
                <wp:effectExtent l="19050" t="0" r="19050" b="38100"/>
                <wp:wrapNone/>
                <wp:docPr id="45" name="Strzałka: w dół 45"/>
                <wp:cNvGraphicFramePr/>
                <a:graphic xmlns:a="http://schemas.openxmlformats.org/drawingml/2006/main">
                  <a:graphicData uri="http://schemas.microsoft.com/office/word/2010/wordprocessingShape">
                    <wps:wsp>
                      <wps:cNvSpPr/>
                      <wps:spPr>
                        <a:xfrm>
                          <a:off x="0" y="0"/>
                          <a:ext cx="171450" cy="121920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53693" id="Strzałka: w dół 45" o:spid="_x0000_s1026" type="#_x0000_t67" style="position:absolute;margin-left:215.65pt;margin-top:306.75pt;width:13.5pt;height:9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" adj="20081" fillcolor="#70ad47 [3209]" strokecolor="#1f3763 [1604]" strokeweight="1pt"/>
            </w:pict>
          </mc:Fallback>
        </mc:AlternateContent>
      </w:r>
      <w:r w:rsidR="00332C14">
        <w:rPr>
          <w:rFonts w:ascii="Georgia" w:hAnsi="Georgia" w:cs="MinionPro-Regular"/>
          <w:noProof/>
          <w:color w:val="000000" w:themeColor="text1"/>
        </w:rPr>
        <mc:AlternateContent>
          <mc:Choice Requires="wps">
            <w:drawing>
              <wp:anchor distT="0" distB="0" distL="114300" distR="114300" simplePos="0" relativeHeight="251697152" behindDoc="0" locked="0" layoutInCell="1" allowOverlap="1" wp14:anchorId="26D50D49" wp14:editId="7C88F91D">
                <wp:simplePos x="0" y="0"/>
                <wp:positionH relativeFrom="column">
                  <wp:posOffset>2748280</wp:posOffset>
                </wp:positionH>
                <wp:positionV relativeFrom="paragraph">
                  <wp:posOffset>2647950</wp:posOffset>
                </wp:positionV>
                <wp:extent cx="180975" cy="304800"/>
                <wp:effectExtent l="19050" t="0" r="28575" b="38100"/>
                <wp:wrapNone/>
                <wp:docPr id="43" name="Strzałka: w dół 43"/>
                <wp:cNvGraphicFramePr/>
                <a:graphic xmlns:a="http://schemas.openxmlformats.org/drawingml/2006/main">
                  <a:graphicData uri="http://schemas.microsoft.com/office/word/2010/wordprocessingShape">
                    <wps:wsp>
                      <wps:cNvSpPr/>
                      <wps:spPr>
                        <a:xfrm>
                          <a:off x="0" y="0"/>
                          <a:ext cx="180975" cy="30480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C5E4C9" id="Strzałka: w dół 43" o:spid="_x0000_s1026" type="#_x0000_t67" style="position:absolute;margin-left:216.4pt;margin-top:208.5pt;width:14.25pt;height:2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" adj="15188" fillcolor="#70ad47 [3209]" strokecolor="#1f3763 [1604]" strokeweight="1pt"/>
            </w:pict>
          </mc:Fallback>
        </mc:AlternateContent>
      </w:r>
      <w:r w:rsidR="00332C14">
        <w:rPr>
          <w:rFonts w:ascii="Georgia" w:hAnsi="Georgia" w:cs="MinionPro-Regular"/>
          <w:noProof/>
          <w:color w:val="000000" w:themeColor="text1"/>
        </w:rPr>
        <mc:AlternateContent>
          <mc:Choice Requires="wps">
            <w:drawing>
              <wp:anchor distT="0" distB="0" distL="114300" distR="114300" simplePos="0" relativeHeight="251698176" behindDoc="0" locked="0" layoutInCell="1" allowOverlap="1" wp14:anchorId="6F21DB0E" wp14:editId="38FD86E7">
                <wp:simplePos x="0" y="0"/>
                <wp:positionH relativeFrom="margin">
                  <wp:posOffset>2737485</wp:posOffset>
                </wp:positionH>
                <wp:positionV relativeFrom="paragraph">
                  <wp:posOffset>3267075</wp:posOffset>
                </wp:positionV>
                <wp:extent cx="180975" cy="266700"/>
                <wp:effectExtent l="19050" t="0" r="28575" b="38100"/>
                <wp:wrapNone/>
                <wp:docPr id="44" name="Strzałka: w dół 44"/>
                <wp:cNvGraphicFramePr/>
                <a:graphic xmlns:a="http://schemas.openxmlformats.org/drawingml/2006/main">
                  <a:graphicData uri="http://schemas.microsoft.com/office/word/2010/wordprocessingShape">
                    <wps:wsp>
                      <wps:cNvSpPr/>
                      <wps:spPr>
                        <a:xfrm>
                          <a:off x="0" y="0"/>
                          <a:ext cx="180975" cy="26670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B30582" id="Strzałka: w dół 44" o:spid="_x0000_s1026" type="#_x0000_t67" style="position:absolute;margin-left:215.55pt;margin-top:257.25pt;width:14.25pt;height:21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" adj="14271" fillcolor="#70ad47 [3209]" strokecolor="#1f3763 [1604]" strokeweight="1pt">
                <w10:wrap anchorx="margin"/>
              </v:shape>
            </w:pict>
          </mc:Fallback>
        </mc:AlternateContent>
      </w:r>
      <w:r w:rsidR="00BD7B73">
        <w:rPr>
          <w:rFonts w:ascii="Georgia" w:hAnsi="Georgia" w:cs="MinionPro-Regular"/>
          <w:noProof/>
          <w:color w:val="000000" w:themeColor="text1"/>
        </w:rPr>
        <mc:AlternateContent>
          <mc:Choice Requires="wps">
            <w:drawing>
              <wp:anchor distT="0" distB="0" distL="114300" distR="114300" simplePos="0" relativeHeight="251696128" behindDoc="0" locked="0" layoutInCell="1" allowOverlap="1" wp14:anchorId="43679717" wp14:editId="6714141E">
                <wp:simplePos x="0" y="0"/>
                <wp:positionH relativeFrom="column">
                  <wp:posOffset>1386205</wp:posOffset>
                </wp:positionH>
                <wp:positionV relativeFrom="paragraph">
                  <wp:posOffset>6153150</wp:posOffset>
                </wp:positionV>
                <wp:extent cx="152400" cy="295275"/>
                <wp:effectExtent l="19050" t="0" r="19050" b="47625"/>
                <wp:wrapNone/>
                <wp:docPr id="42" name="Strzałka: w dół 42"/>
                <wp:cNvGraphicFramePr/>
                <a:graphic xmlns:a="http://schemas.openxmlformats.org/drawingml/2006/main">
                  <a:graphicData uri="http://schemas.microsoft.com/office/word/2010/wordprocessingShape">
                    <wps:wsp>
                      <wps:cNvSpPr/>
                      <wps:spPr>
                        <a:xfrm>
                          <a:off x="0" y="0"/>
                          <a:ext cx="152400" cy="295275"/>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D61EA" id="Strzałka: w dół 42" o:spid="_x0000_s1026" type="#_x0000_t67" style="position:absolute;margin-left:109.15pt;margin-top:484.5pt;width:12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" adj="16026" fillcolor="#70ad47 [3209]" strokecolor="#1f3763 [1604]" strokeweight="1pt"/>
            </w:pict>
          </mc:Fallback>
        </mc:AlternateContent>
      </w:r>
      <w:r w:rsidR="00BD7B73">
        <w:rPr>
          <w:rFonts w:ascii="Georgia" w:hAnsi="Georgia" w:cs="MinionPro-Regular"/>
          <w:noProof/>
          <w:color w:val="000000" w:themeColor="text1"/>
        </w:rPr>
        <mc:AlternateContent>
          <mc:Choice Requires="wps">
            <w:drawing>
              <wp:anchor distT="0" distB="0" distL="114300" distR="114300" simplePos="0" relativeHeight="251683840" behindDoc="0" locked="0" layoutInCell="1" allowOverlap="1" wp14:anchorId="5F20C204" wp14:editId="6074F3CF">
                <wp:simplePos x="0" y="0"/>
                <wp:positionH relativeFrom="margin">
                  <wp:align>left</wp:align>
                </wp:positionH>
                <wp:positionV relativeFrom="paragraph">
                  <wp:posOffset>5819775</wp:posOffset>
                </wp:positionV>
                <wp:extent cx="3190875" cy="304800"/>
                <wp:effectExtent l="0" t="0" r="28575" b="19050"/>
                <wp:wrapNone/>
                <wp:docPr id="30" name="Pole tekstowe 30"/>
                <wp:cNvGraphicFramePr/>
                <a:graphic xmlns:a="http://schemas.openxmlformats.org/drawingml/2006/main">
                  <a:graphicData uri="http://schemas.microsoft.com/office/word/2010/wordprocessingShape">
                    <wps:wsp>
                      <wps:cNvSpPr txBox="1"/>
                      <wps:spPr>
                        <a:xfrm>
                          <a:off x="0" y="0"/>
                          <a:ext cx="3190875" cy="304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96674C1" w14:textId="31B68209" w:rsidR="00FC34CB" w:rsidRPr="00391769" w:rsidRDefault="0010549D" w:rsidP="00391769">
                            <w:pPr>
                              <w:jc w:val="center"/>
                              <w:rPr>
                                <w:rFonts w:ascii="Georgia" w:hAnsi="Georgia"/>
                              </w:rPr>
                            </w:pPr>
                            <w:r w:rsidRPr="00391769">
                              <w:rPr>
                                <w:rFonts w:ascii="Georgia" w:hAnsi="Georgia"/>
                              </w:rPr>
                              <w:t>Dłużnik wykonuje plan spłaty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0C204" id="Pole tekstowe 30" o:spid="_x0000_s1036" type="#_x0000_t202" style="position:absolute;left:0;text-align:left;margin-left:0;margin-top:458.25pt;width:251.25pt;height:24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" fillcolor="white [3201]" strokecolor="#4472c4 [3204]" strokeweight="1pt">
                <v:textbox>
                  <w:txbxContent>
                    <w:p w14:paraId="196674C1" w14:textId="31B68209" w:rsidR="00FC34CB" w:rsidRPr="00391769" w:rsidRDefault="0010549D" w:rsidP="00391769">
                      <w:pPr>
                        <w:jc w:val="center"/>
                        <w:rPr>
                          <w:rFonts w:ascii="Georgia" w:hAnsi="Georgia"/>
                        </w:rPr>
                      </w:pPr>
                      <w:r w:rsidRPr="00391769">
                        <w:rPr>
                          <w:rFonts w:ascii="Georgia" w:hAnsi="Georgia"/>
                        </w:rPr>
                        <w:t>Dłużnik wykonuje plan spłaty</w:t>
                      </w:r>
                    </w:p>
                  </w:txbxContent>
                </v:textbox>
                <w10:wrap anchorx="margin"/>
              </v:shape>
            </w:pict>
          </mc:Fallback>
        </mc:AlternateContent>
      </w:r>
      <w:r w:rsidR="00BD7B73">
        <w:rPr>
          <w:rFonts w:ascii="Georgia" w:hAnsi="Georgia" w:cs="MinionPro-Regular"/>
          <w:noProof/>
          <w:color w:val="000000" w:themeColor="text1"/>
        </w:rPr>
        <mc:AlternateContent>
          <mc:Choice Requires="wps">
            <w:drawing>
              <wp:anchor distT="0" distB="0" distL="114300" distR="114300" simplePos="0" relativeHeight="251695104" behindDoc="0" locked="0" layoutInCell="1" allowOverlap="1" wp14:anchorId="45334FE8" wp14:editId="681418B0">
                <wp:simplePos x="0" y="0"/>
                <wp:positionH relativeFrom="column">
                  <wp:posOffset>1376680</wp:posOffset>
                </wp:positionH>
                <wp:positionV relativeFrom="paragraph">
                  <wp:posOffset>5495925</wp:posOffset>
                </wp:positionV>
                <wp:extent cx="152400" cy="304800"/>
                <wp:effectExtent l="19050" t="0" r="19050" b="38100"/>
                <wp:wrapNone/>
                <wp:docPr id="41" name="Strzałka: w dół 41"/>
                <wp:cNvGraphicFramePr/>
                <a:graphic xmlns:a="http://schemas.openxmlformats.org/drawingml/2006/main">
                  <a:graphicData uri="http://schemas.microsoft.com/office/word/2010/wordprocessingShape">
                    <wps:wsp>
                      <wps:cNvSpPr/>
                      <wps:spPr>
                        <a:xfrm>
                          <a:off x="0" y="0"/>
                          <a:ext cx="152400" cy="30480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2F17B5" id="Strzałka: w dół 41" o:spid="_x0000_s1026" type="#_x0000_t67" style="position:absolute;margin-left:108.4pt;margin-top:432.75pt;width:12pt;height:2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" fillcolor="#70ad47 [3209]" strokecolor="#1f3763 [1604]" strokeweight="1pt"/>
            </w:pict>
          </mc:Fallback>
        </mc:AlternateContent>
      </w:r>
      <w:r w:rsidR="00BD7B73">
        <w:rPr>
          <w:rFonts w:ascii="Georgia" w:hAnsi="Georgia" w:cs="MinionPro-Regular"/>
          <w:noProof/>
          <w:color w:val="000000" w:themeColor="text1"/>
        </w:rPr>
        <mc:AlternateContent>
          <mc:Choice Requires="wps">
            <w:drawing>
              <wp:anchor distT="0" distB="0" distL="114300" distR="114300" simplePos="0" relativeHeight="251694080" behindDoc="0" locked="0" layoutInCell="1" allowOverlap="1" wp14:anchorId="709BB7FC" wp14:editId="3FC48A7D">
                <wp:simplePos x="0" y="0"/>
                <wp:positionH relativeFrom="column">
                  <wp:posOffset>1367155</wp:posOffset>
                </wp:positionH>
                <wp:positionV relativeFrom="paragraph">
                  <wp:posOffset>4819650</wp:posOffset>
                </wp:positionV>
                <wp:extent cx="180975" cy="304800"/>
                <wp:effectExtent l="19050" t="0" r="28575" b="38100"/>
                <wp:wrapNone/>
                <wp:docPr id="40" name="Strzałka: w dół 40"/>
                <wp:cNvGraphicFramePr/>
                <a:graphic xmlns:a="http://schemas.openxmlformats.org/drawingml/2006/main">
                  <a:graphicData uri="http://schemas.microsoft.com/office/word/2010/wordprocessingShape">
                    <wps:wsp>
                      <wps:cNvSpPr/>
                      <wps:spPr>
                        <a:xfrm>
                          <a:off x="0" y="0"/>
                          <a:ext cx="180975" cy="30480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99E04" id="Strzałka: w dół 40" o:spid="_x0000_s1026" type="#_x0000_t67" style="position:absolute;margin-left:107.65pt;margin-top:379.5pt;width:14.25pt;height:2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" adj="15188" fillcolor="#70ad47 [3209]" strokecolor="#1f3763 [1604]" strokeweight="1pt"/>
            </w:pict>
          </mc:Fallback>
        </mc:AlternateContent>
      </w:r>
      <w:r w:rsidR="00BD7B73">
        <w:rPr>
          <w:rFonts w:ascii="Georgia" w:hAnsi="Georgia" w:cs="MinionPro-Regular"/>
          <w:noProof/>
          <w:color w:val="000000" w:themeColor="text1"/>
        </w:rPr>
        <mc:AlternateContent>
          <mc:Choice Requires="wps">
            <w:drawing>
              <wp:anchor distT="0" distB="0" distL="114300" distR="114300" simplePos="0" relativeHeight="251693056" behindDoc="0" locked="0" layoutInCell="1" allowOverlap="1" wp14:anchorId="66155E3F" wp14:editId="60D314DE">
                <wp:simplePos x="0" y="0"/>
                <wp:positionH relativeFrom="column">
                  <wp:posOffset>1338580</wp:posOffset>
                </wp:positionH>
                <wp:positionV relativeFrom="paragraph">
                  <wp:posOffset>3867150</wp:posOffset>
                </wp:positionV>
                <wp:extent cx="200025" cy="285750"/>
                <wp:effectExtent l="19050" t="0" r="28575" b="38100"/>
                <wp:wrapNone/>
                <wp:docPr id="39" name="Strzałka: w dół 39"/>
                <wp:cNvGraphicFramePr/>
                <a:graphic xmlns:a="http://schemas.openxmlformats.org/drawingml/2006/main">
                  <a:graphicData uri="http://schemas.microsoft.com/office/word/2010/wordprocessingShape">
                    <wps:wsp>
                      <wps:cNvSpPr/>
                      <wps:spPr>
                        <a:xfrm>
                          <a:off x="0" y="0"/>
                          <a:ext cx="200025" cy="28575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E977C1" id="Strzałka: w dół 39" o:spid="_x0000_s1026" type="#_x0000_t67" style="position:absolute;margin-left:105.4pt;margin-top:304.5pt;width:15.75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" adj="14040" fillcolor="#70ad47 [3209]" strokecolor="#1f3763 [1604]" strokeweight="1pt"/>
            </w:pict>
          </mc:Fallback>
        </mc:AlternateContent>
      </w:r>
      <w:r w:rsidR="00BD7B73">
        <w:rPr>
          <w:rFonts w:ascii="Georgia" w:hAnsi="Georgia" w:cs="MinionPro-Regular"/>
          <w:noProof/>
          <w:color w:val="000000" w:themeColor="text1"/>
        </w:rPr>
        <mc:AlternateContent>
          <mc:Choice Requires="wps">
            <w:drawing>
              <wp:anchor distT="0" distB="0" distL="114300" distR="114300" simplePos="0" relativeHeight="251692032" behindDoc="0" locked="0" layoutInCell="1" allowOverlap="1" wp14:anchorId="5BD5B5BB" wp14:editId="61C5E595">
                <wp:simplePos x="0" y="0"/>
                <wp:positionH relativeFrom="column">
                  <wp:posOffset>1376680</wp:posOffset>
                </wp:positionH>
                <wp:positionV relativeFrom="paragraph">
                  <wp:posOffset>3257550</wp:posOffset>
                </wp:positionV>
                <wp:extent cx="152400" cy="276225"/>
                <wp:effectExtent l="19050" t="0" r="19050" b="47625"/>
                <wp:wrapNone/>
                <wp:docPr id="38" name="Strzałka: w dół 38"/>
                <wp:cNvGraphicFramePr/>
                <a:graphic xmlns:a="http://schemas.openxmlformats.org/drawingml/2006/main">
                  <a:graphicData uri="http://schemas.microsoft.com/office/word/2010/wordprocessingShape">
                    <wps:wsp>
                      <wps:cNvSpPr/>
                      <wps:spPr>
                        <a:xfrm>
                          <a:off x="0" y="0"/>
                          <a:ext cx="152400" cy="276225"/>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0CE24" id="Strzałka: w dół 38" o:spid="_x0000_s1026" type="#_x0000_t67" style="position:absolute;margin-left:108.4pt;margin-top:256.5pt;width:12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" adj="15641" fillcolor="#70ad47 [3209]" strokecolor="#1f3763 [1604]" strokeweight="1pt"/>
            </w:pict>
          </mc:Fallback>
        </mc:AlternateContent>
      </w:r>
      <w:r w:rsidR="00BD7B73">
        <w:rPr>
          <w:rFonts w:ascii="Georgia" w:hAnsi="Georgia" w:cs="MinionPro-Regular"/>
          <w:noProof/>
          <w:color w:val="000000" w:themeColor="text1"/>
        </w:rPr>
        <mc:AlternateContent>
          <mc:Choice Requires="wps">
            <w:drawing>
              <wp:anchor distT="0" distB="0" distL="114300" distR="114300" simplePos="0" relativeHeight="251691008" behindDoc="0" locked="0" layoutInCell="1" allowOverlap="1" wp14:anchorId="3AB82B14" wp14:editId="2A9BDEE3">
                <wp:simplePos x="0" y="0"/>
                <wp:positionH relativeFrom="column">
                  <wp:posOffset>1367155</wp:posOffset>
                </wp:positionH>
                <wp:positionV relativeFrom="paragraph">
                  <wp:posOffset>2676525</wp:posOffset>
                </wp:positionV>
                <wp:extent cx="161925" cy="257175"/>
                <wp:effectExtent l="19050" t="0" r="28575" b="47625"/>
                <wp:wrapNone/>
                <wp:docPr id="37" name="Strzałka: w dół 37"/>
                <wp:cNvGraphicFramePr/>
                <a:graphic xmlns:a="http://schemas.openxmlformats.org/drawingml/2006/main">
                  <a:graphicData uri="http://schemas.microsoft.com/office/word/2010/wordprocessingShape">
                    <wps:wsp>
                      <wps:cNvSpPr/>
                      <wps:spPr>
                        <a:xfrm>
                          <a:off x="0" y="0"/>
                          <a:ext cx="161925" cy="257175"/>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19ADAD" id="Strzałka: w dół 37" o:spid="_x0000_s1026" type="#_x0000_t67" style="position:absolute;margin-left:107.65pt;margin-top:210.75pt;width:12.75pt;height:20.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" adj="14800" fillcolor="#70ad47 [3209]" strokecolor="#1f3763 [1604]" strokeweight="1pt"/>
            </w:pict>
          </mc:Fallback>
        </mc:AlternateContent>
      </w:r>
      <w:r w:rsidR="00BD7B73">
        <w:rPr>
          <w:rFonts w:ascii="Georgia" w:hAnsi="Georgia" w:cs="MinionPro-Regular"/>
          <w:noProof/>
          <w:color w:val="000000" w:themeColor="text1"/>
        </w:rPr>
        <mc:AlternateContent>
          <mc:Choice Requires="wps">
            <w:drawing>
              <wp:anchor distT="0" distB="0" distL="114300" distR="114300" simplePos="0" relativeHeight="251689984" behindDoc="0" locked="0" layoutInCell="1" allowOverlap="1" wp14:anchorId="0F03940D" wp14:editId="7215FC11">
                <wp:simplePos x="0" y="0"/>
                <wp:positionH relativeFrom="column">
                  <wp:posOffset>4196080</wp:posOffset>
                </wp:positionH>
                <wp:positionV relativeFrom="paragraph">
                  <wp:posOffset>1676400</wp:posOffset>
                </wp:positionV>
                <wp:extent cx="180975" cy="276225"/>
                <wp:effectExtent l="19050" t="0" r="28575" b="47625"/>
                <wp:wrapNone/>
                <wp:docPr id="36" name="Strzałka: w dół 36"/>
                <wp:cNvGraphicFramePr/>
                <a:graphic xmlns:a="http://schemas.openxmlformats.org/drawingml/2006/main">
                  <a:graphicData uri="http://schemas.microsoft.com/office/word/2010/wordprocessingShape">
                    <wps:wsp>
                      <wps:cNvSpPr/>
                      <wps:spPr>
                        <a:xfrm>
                          <a:off x="0" y="0"/>
                          <a:ext cx="180975" cy="276225"/>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F7CE8" id="Strzałka: w dół 36" o:spid="_x0000_s1026" type="#_x0000_t67" style="position:absolute;margin-left:330.4pt;margin-top:132pt;width:14.25pt;height:21.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" adj="14524" fillcolor="#70ad47 [3209]" strokecolor="#1f3763 [1604]" strokeweight="1pt"/>
            </w:pict>
          </mc:Fallback>
        </mc:AlternateContent>
      </w:r>
      <w:r w:rsidR="00BD7B73">
        <w:rPr>
          <w:rFonts w:ascii="Georgia" w:hAnsi="Georgia" w:cs="MinionPro-Regular"/>
          <w:noProof/>
          <w:color w:val="000000" w:themeColor="text1"/>
        </w:rPr>
        <mc:AlternateContent>
          <mc:Choice Requires="wps">
            <w:drawing>
              <wp:anchor distT="0" distB="0" distL="114300" distR="114300" simplePos="0" relativeHeight="251688960" behindDoc="0" locked="0" layoutInCell="1" allowOverlap="1" wp14:anchorId="47D52C0E" wp14:editId="48CB4675">
                <wp:simplePos x="0" y="0"/>
                <wp:positionH relativeFrom="column">
                  <wp:posOffset>1329055</wp:posOffset>
                </wp:positionH>
                <wp:positionV relativeFrom="paragraph">
                  <wp:posOffset>1676400</wp:posOffset>
                </wp:positionV>
                <wp:extent cx="161925" cy="266700"/>
                <wp:effectExtent l="19050" t="0" r="28575" b="38100"/>
                <wp:wrapNone/>
                <wp:docPr id="35" name="Strzałka: w dół 35"/>
                <wp:cNvGraphicFramePr/>
                <a:graphic xmlns:a="http://schemas.openxmlformats.org/drawingml/2006/main">
                  <a:graphicData uri="http://schemas.microsoft.com/office/word/2010/wordprocessingShape">
                    <wps:wsp>
                      <wps:cNvSpPr/>
                      <wps:spPr>
                        <a:xfrm>
                          <a:off x="0" y="0"/>
                          <a:ext cx="161925" cy="26670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9650BD" id="Strzałka: w dół 35" o:spid="_x0000_s1026" type="#_x0000_t67" style="position:absolute;margin-left:104.65pt;margin-top:132pt;width:12.75pt;height:2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" adj="15043" fillcolor="#00b050" strokecolor="#1f3763 [1604]" strokeweight="1pt"/>
            </w:pict>
          </mc:Fallback>
        </mc:AlternateContent>
      </w:r>
      <w:r w:rsidR="00BD7B73">
        <w:rPr>
          <w:rFonts w:ascii="Georgia" w:hAnsi="Georgia" w:cs="MinionPro-Regular"/>
          <w:noProof/>
          <w:color w:val="000000" w:themeColor="text1"/>
        </w:rPr>
        <mc:AlternateContent>
          <mc:Choice Requires="wps">
            <w:drawing>
              <wp:anchor distT="0" distB="0" distL="114300" distR="114300" simplePos="0" relativeHeight="251675648" behindDoc="0" locked="0" layoutInCell="1" allowOverlap="1" wp14:anchorId="0978A730" wp14:editId="5EAD3570">
                <wp:simplePos x="0" y="0"/>
                <wp:positionH relativeFrom="column">
                  <wp:posOffset>1281430</wp:posOffset>
                </wp:positionH>
                <wp:positionV relativeFrom="paragraph">
                  <wp:posOffset>1085850</wp:posOffset>
                </wp:positionV>
                <wp:extent cx="3048000" cy="571500"/>
                <wp:effectExtent l="0" t="0" r="19050" b="19050"/>
                <wp:wrapNone/>
                <wp:docPr id="22" name="Pole tekstowe 22"/>
                <wp:cNvGraphicFramePr/>
                <a:graphic xmlns:a="http://schemas.openxmlformats.org/drawingml/2006/main">
                  <a:graphicData uri="http://schemas.microsoft.com/office/word/2010/wordprocessingShape">
                    <wps:wsp>
                      <wps:cNvSpPr txBox="1"/>
                      <wps:spPr>
                        <a:xfrm>
                          <a:off x="0" y="0"/>
                          <a:ext cx="3048000" cy="5715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7C31A90" w14:textId="7FD5D178" w:rsidR="00FC34CB" w:rsidRPr="0010549D" w:rsidRDefault="00FC34CB" w:rsidP="0010549D">
                            <w:pPr>
                              <w:jc w:val="center"/>
                              <w:rPr>
                                <w:rFonts w:ascii="Georgia" w:hAnsi="Georgia"/>
                              </w:rPr>
                            </w:pPr>
                            <w:r w:rsidRPr="0010549D">
                              <w:rPr>
                                <w:rFonts w:ascii="Georgia" w:hAnsi="Georgia"/>
                              </w:rPr>
                              <w:t xml:space="preserve">Sąd </w:t>
                            </w:r>
                            <w:r w:rsidR="0089076D">
                              <w:rPr>
                                <w:rFonts w:ascii="Georgia" w:hAnsi="Georgia"/>
                              </w:rPr>
                              <w:t xml:space="preserve">w </w:t>
                            </w:r>
                            <w:r w:rsidR="0010549D" w:rsidRPr="0010549D">
                              <w:rPr>
                                <w:rFonts w:ascii="Georgia" w:hAnsi="Georgia"/>
                              </w:rPr>
                              <w:t xml:space="preserve">postanowieniu o ogłoszeniu upadłości </w:t>
                            </w:r>
                            <w:r w:rsidRPr="0010549D">
                              <w:rPr>
                                <w:rFonts w:ascii="Georgia" w:hAnsi="Georgia"/>
                              </w:rPr>
                              <w:t>wyznacza s</w:t>
                            </w:r>
                            <w:r w:rsidR="0010549D" w:rsidRPr="0010549D">
                              <w:rPr>
                                <w:rFonts w:ascii="Georgia" w:hAnsi="Georgia"/>
                              </w:rPr>
                              <w:t>yndyka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78A730" id="Pole tekstowe 22" o:spid="_x0000_s1037" type="#_x0000_t202" style="position:absolute;left:0;text-align:left;margin-left:100.9pt;margin-top:85.5pt;width:240pt;height: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" fillcolor="white [3201]" strokecolor="#4472c4 [3204]" strokeweight="1pt">
                <v:textbox>
                  <w:txbxContent>
                    <w:p w14:paraId="47C31A90" w14:textId="7FD5D178" w:rsidR="00FC34CB" w:rsidRPr="0010549D" w:rsidRDefault="00FC34CB" w:rsidP="0010549D">
                      <w:pPr>
                        <w:jc w:val="center"/>
                        <w:rPr>
                          <w:rFonts w:ascii="Georgia" w:hAnsi="Georgia"/>
                        </w:rPr>
                      </w:pPr>
                      <w:r w:rsidRPr="0010549D">
                        <w:rPr>
                          <w:rFonts w:ascii="Georgia" w:hAnsi="Georgia"/>
                        </w:rPr>
                        <w:t xml:space="preserve">Sąd </w:t>
                      </w:r>
                      <w:r w:rsidR="0089076D">
                        <w:rPr>
                          <w:rFonts w:ascii="Georgia" w:hAnsi="Georgia"/>
                        </w:rPr>
                        <w:t xml:space="preserve">w </w:t>
                      </w:r>
                      <w:r w:rsidR="0010549D" w:rsidRPr="0010549D">
                        <w:rPr>
                          <w:rFonts w:ascii="Georgia" w:hAnsi="Georgia"/>
                        </w:rPr>
                        <w:t xml:space="preserve">postanowieniu o ogłoszeniu upadłości </w:t>
                      </w:r>
                      <w:r w:rsidRPr="0010549D">
                        <w:rPr>
                          <w:rFonts w:ascii="Georgia" w:hAnsi="Georgia"/>
                        </w:rPr>
                        <w:t>wyznacza s</w:t>
                      </w:r>
                      <w:r w:rsidR="0010549D" w:rsidRPr="0010549D">
                        <w:rPr>
                          <w:rFonts w:ascii="Georgia" w:hAnsi="Georgia"/>
                        </w:rPr>
                        <w:t>yndyka</w:t>
                      </w:r>
                    </w:p>
                  </w:txbxContent>
                </v:textbox>
              </v:shape>
            </w:pict>
          </mc:Fallback>
        </mc:AlternateContent>
      </w:r>
      <w:r w:rsidR="00391769">
        <w:rPr>
          <w:rFonts w:ascii="Georgia" w:hAnsi="Georgia" w:cs="MinionPro-Regular"/>
          <w:noProof/>
          <w:color w:val="000000" w:themeColor="text1"/>
        </w:rPr>
        <mc:AlternateContent>
          <mc:Choice Requires="wps">
            <w:drawing>
              <wp:anchor distT="0" distB="0" distL="114300" distR="114300" simplePos="0" relativeHeight="251685888" behindDoc="0" locked="0" layoutInCell="1" allowOverlap="1" wp14:anchorId="2699AFAD" wp14:editId="422A7F02">
                <wp:simplePos x="0" y="0"/>
                <wp:positionH relativeFrom="margin">
                  <wp:align>left</wp:align>
                </wp:positionH>
                <wp:positionV relativeFrom="paragraph">
                  <wp:posOffset>6486525</wp:posOffset>
                </wp:positionV>
                <wp:extent cx="3171825" cy="466725"/>
                <wp:effectExtent l="0" t="0" r="28575" b="28575"/>
                <wp:wrapNone/>
                <wp:docPr id="32" name="Pole tekstowe 32"/>
                <wp:cNvGraphicFramePr/>
                <a:graphic xmlns:a="http://schemas.openxmlformats.org/drawingml/2006/main">
                  <a:graphicData uri="http://schemas.microsoft.com/office/word/2010/wordprocessingShape">
                    <wps:wsp>
                      <wps:cNvSpPr txBox="1"/>
                      <wps:spPr>
                        <a:xfrm>
                          <a:off x="0" y="0"/>
                          <a:ext cx="3171825" cy="466725"/>
                        </a:xfrm>
                        <a:prstGeom prst="rect">
                          <a:avLst/>
                        </a:prstGeom>
                        <a:solidFill>
                          <a:schemeClr val="lt1"/>
                        </a:solidFill>
                        <a:ln w="6350">
                          <a:solidFill>
                            <a:prstClr val="black"/>
                          </a:solidFill>
                        </a:ln>
                      </wps:spPr>
                      <wps:txbx>
                        <w:txbxContent>
                          <w:p w14:paraId="45309475" w14:textId="740B1DF5" w:rsidR="00391769" w:rsidRPr="00391769" w:rsidRDefault="00391769" w:rsidP="00391769">
                            <w:pPr>
                              <w:jc w:val="center"/>
                              <w:rPr>
                                <w:rFonts w:ascii="Georgia" w:hAnsi="Georgia"/>
                              </w:rPr>
                            </w:pPr>
                            <w:r w:rsidRPr="00391769">
                              <w:rPr>
                                <w:rFonts w:ascii="Georgia" w:hAnsi="Georgia"/>
                              </w:rPr>
                              <w:t>Po wykonaniu planu spłaty następuje oddłużenie dłużnika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9AFAD" id="Pole tekstowe 32" o:spid="_x0000_s1038" type="#_x0000_t202" style="position:absolute;left:0;text-align:left;margin-left:0;margin-top:510.75pt;width:249.75pt;height:36.75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" fillcolor="white [3201]" strokeweight=".5pt">
                <v:textbox>
                  <w:txbxContent>
                    <w:p w14:paraId="45309475" w14:textId="740B1DF5" w:rsidR="00391769" w:rsidRPr="00391769" w:rsidRDefault="00391769" w:rsidP="00391769">
                      <w:pPr>
                        <w:jc w:val="center"/>
                        <w:rPr>
                          <w:rFonts w:ascii="Georgia" w:hAnsi="Georgia"/>
                        </w:rPr>
                      </w:pPr>
                      <w:r w:rsidRPr="00391769">
                        <w:rPr>
                          <w:rFonts w:ascii="Georgia" w:hAnsi="Georgia"/>
                        </w:rPr>
                        <w:t>Po wykonaniu planu spłaty następuje oddłużenie dłużnika</w:t>
                      </w:r>
                    </w:p>
                  </w:txbxContent>
                </v:textbox>
                <w10:wrap anchorx="margin"/>
              </v:shape>
            </w:pict>
          </mc:Fallback>
        </mc:AlternateContent>
      </w:r>
      <w:r w:rsidR="0010549D">
        <w:rPr>
          <w:rFonts w:ascii="Georgia" w:hAnsi="Georgia" w:cs="MinionPro-Regular"/>
          <w:noProof/>
          <w:color w:val="000000" w:themeColor="text1"/>
        </w:rPr>
        <mc:AlternateContent>
          <mc:Choice Requires="wps">
            <w:drawing>
              <wp:anchor distT="0" distB="0" distL="114300" distR="114300" simplePos="0" relativeHeight="251682816" behindDoc="0" locked="0" layoutInCell="1" allowOverlap="1" wp14:anchorId="246DC2E9" wp14:editId="4374B01D">
                <wp:simplePos x="0" y="0"/>
                <wp:positionH relativeFrom="column">
                  <wp:posOffset>14605</wp:posOffset>
                </wp:positionH>
                <wp:positionV relativeFrom="paragraph">
                  <wp:posOffset>5153025</wp:posOffset>
                </wp:positionV>
                <wp:extent cx="3190875" cy="304800"/>
                <wp:effectExtent l="0" t="0" r="28575" b="19050"/>
                <wp:wrapNone/>
                <wp:docPr id="29" name="Pole tekstowe 29"/>
                <wp:cNvGraphicFramePr/>
                <a:graphic xmlns:a="http://schemas.openxmlformats.org/drawingml/2006/main">
                  <a:graphicData uri="http://schemas.microsoft.com/office/word/2010/wordprocessingShape">
                    <wps:wsp>
                      <wps:cNvSpPr txBox="1"/>
                      <wps:spPr>
                        <a:xfrm>
                          <a:off x="0" y="0"/>
                          <a:ext cx="3190875" cy="304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30C6BD0" w14:textId="658AEF56" w:rsidR="00FC34CB" w:rsidRPr="0010549D" w:rsidRDefault="0010549D" w:rsidP="0010549D">
                            <w:pPr>
                              <w:jc w:val="center"/>
                              <w:rPr>
                                <w:rFonts w:ascii="Georgia" w:hAnsi="Georgia"/>
                              </w:rPr>
                            </w:pPr>
                            <w:r w:rsidRPr="0010549D">
                              <w:rPr>
                                <w:rFonts w:ascii="Georgia" w:hAnsi="Georgia"/>
                              </w:rPr>
                              <w:t>Sąd ustala plan spłaty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DC2E9" id="Pole tekstowe 29" o:spid="_x0000_s1039" type="#_x0000_t202" style="position:absolute;left:0;text-align:left;margin-left:1.15pt;margin-top:405.75pt;width:251.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" fillcolor="white [3201]" strokecolor="#4472c4 [3204]" strokeweight="1pt">
                <v:textbox>
                  <w:txbxContent>
                    <w:p w14:paraId="630C6BD0" w14:textId="658AEF56" w:rsidR="00FC34CB" w:rsidRPr="0010549D" w:rsidRDefault="0010549D" w:rsidP="0010549D">
                      <w:pPr>
                        <w:jc w:val="center"/>
                        <w:rPr>
                          <w:rFonts w:ascii="Georgia" w:hAnsi="Georgia"/>
                        </w:rPr>
                      </w:pPr>
                      <w:r w:rsidRPr="0010549D">
                        <w:rPr>
                          <w:rFonts w:ascii="Georgia" w:hAnsi="Georgia"/>
                        </w:rPr>
                        <w:t>Sąd ustala plan spłaty</w:t>
                      </w:r>
                    </w:p>
                  </w:txbxContent>
                </v:textbox>
              </v:shape>
            </w:pict>
          </mc:Fallback>
        </mc:AlternateContent>
      </w:r>
      <w:r w:rsidR="0010549D">
        <w:rPr>
          <w:rFonts w:ascii="Georgia" w:hAnsi="Georgia" w:cs="MinionPro-Regular"/>
          <w:noProof/>
          <w:color w:val="000000" w:themeColor="text1"/>
        </w:rPr>
        <mc:AlternateContent>
          <mc:Choice Requires="wps">
            <w:drawing>
              <wp:anchor distT="0" distB="0" distL="114300" distR="114300" simplePos="0" relativeHeight="251681792" behindDoc="0" locked="0" layoutInCell="1" allowOverlap="1" wp14:anchorId="18FE59F6" wp14:editId="430185FA">
                <wp:simplePos x="0" y="0"/>
                <wp:positionH relativeFrom="column">
                  <wp:posOffset>43180</wp:posOffset>
                </wp:positionH>
                <wp:positionV relativeFrom="paragraph">
                  <wp:posOffset>4162425</wp:posOffset>
                </wp:positionV>
                <wp:extent cx="1771650" cy="647700"/>
                <wp:effectExtent l="0" t="0" r="19050" b="19050"/>
                <wp:wrapNone/>
                <wp:docPr id="28" name="Pole tekstowe 28"/>
                <wp:cNvGraphicFramePr/>
                <a:graphic xmlns:a="http://schemas.openxmlformats.org/drawingml/2006/main">
                  <a:graphicData uri="http://schemas.microsoft.com/office/word/2010/wordprocessingShape">
                    <wps:wsp>
                      <wps:cNvSpPr txBox="1"/>
                      <wps:spPr>
                        <a:xfrm>
                          <a:off x="0" y="0"/>
                          <a:ext cx="1771650" cy="647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C040F50" w14:textId="66B52861" w:rsidR="00FC34CB" w:rsidRPr="0010549D" w:rsidRDefault="0010549D" w:rsidP="0010549D">
                            <w:pPr>
                              <w:jc w:val="center"/>
                              <w:rPr>
                                <w:rFonts w:ascii="Georgia" w:hAnsi="Georgia"/>
                              </w:rPr>
                            </w:pPr>
                            <w:r w:rsidRPr="0010549D">
                              <w:rPr>
                                <w:rFonts w:ascii="Georgia" w:hAnsi="Georgia"/>
                              </w:rPr>
                              <w:t>Syndyk likwiduje majątek</w:t>
                            </w:r>
                            <w:r>
                              <w:rPr>
                                <w:rFonts w:ascii="Georgia" w:hAnsi="Georgia"/>
                              </w:rPr>
                              <w:t xml:space="preserve"> dłużnika</w:t>
                            </w:r>
                            <w:r w:rsidRPr="0010549D">
                              <w:rPr>
                                <w:rFonts w:ascii="Georgia" w:hAnsi="Georgia"/>
                              </w:rPr>
                              <w:t xml:space="preserve"> i wykonuje plan podziału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E59F6" id="Pole tekstowe 28" o:spid="_x0000_s1040" type="#_x0000_t202" style="position:absolute;left:0;text-align:left;margin-left:3.4pt;margin-top:327.75pt;width:139.5pt;height:5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" fillcolor="white [3201]" strokecolor="#4472c4 [3204]" strokeweight="1pt">
                <v:textbox>
                  <w:txbxContent>
                    <w:p w14:paraId="2C040F50" w14:textId="66B52861" w:rsidR="00FC34CB" w:rsidRPr="0010549D" w:rsidRDefault="0010549D" w:rsidP="0010549D">
                      <w:pPr>
                        <w:jc w:val="center"/>
                        <w:rPr>
                          <w:rFonts w:ascii="Georgia" w:hAnsi="Georgia"/>
                        </w:rPr>
                      </w:pPr>
                      <w:r w:rsidRPr="0010549D">
                        <w:rPr>
                          <w:rFonts w:ascii="Georgia" w:hAnsi="Georgia"/>
                        </w:rPr>
                        <w:t>Syndyk likwiduje majątek</w:t>
                      </w:r>
                      <w:r>
                        <w:rPr>
                          <w:rFonts w:ascii="Georgia" w:hAnsi="Georgia"/>
                        </w:rPr>
                        <w:t xml:space="preserve"> dłużnika</w:t>
                      </w:r>
                      <w:r w:rsidRPr="0010549D">
                        <w:rPr>
                          <w:rFonts w:ascii="Georgia" w:hAnsi="Georgia"/>
                        </w:rPr>
                        <w:t xml:space="preserve"> i wykonuje plan podziału</w:t>
                      </w:r>
                    </w:p>
                  </w:txbxContent>
                </v:textbox>
              </v:shape>
            </w:pict>
          </mc:Fallback>
        </mc:AlternateContent>
      </w:r>
      <w:r w:rsidR="0010549D">
        <w:rPr>
          <w:rFonts w:ascii="Georgia" w:hAnsi="Georgia" w:cs="MinionPro-Regular"/>
          <w:noProof/>
          <w:color w:val="000000" w:themeColor="text1"/>
        </w:rPr>
        <mc:AlternateContent>
          <mc:Choice Requires="wps">
            <w:drawing>
              <wp:anchor distT="0" distB="0" distL="114300" distR="114300" simplePos="0" relativeHeight="251680768" behindDoc="0" locked="0" layoutInCell="1" allowOverlap="1" wp14:anchorId="071F9EC7" wp14:editId="209A97DF">
                <wp:simplePos x="0" y="0"/>
                <wp:positionH relativeFrom="margin">
                  <wp:align>center</wp:align>
                </wp:positionH>
                <wp:positionV relativeFrom="paragraph">
                  <wp:posOffset>3552825</wp:posOffset>
                </wp:positionV>
                <wp:extent cx="3276600" cy="285750"/>
                <wp:effectExtent l="0" t="0" r="19050" b="19050"/>
                <wp:wrapNone/>
                <wp:docPr id="27" name="Pole tekstowe 27"/>
                <wp:cNvGraphicFramePr/>
                <a:graphic xmlns:a="http://schemas.openxmlformats.org/drawingml/2006/main">
                  <a:graphicData uri="http://schemas.microsoft.com/office/word/2010/wordprocessingShape">
                    <wps:wsp>
                      <wps:cNvSpPr txBox="1"/>
                      <wps:spPr>
                        <a:xfrm>
                          <a:off x="0" y="0"/>
                          <a:ext cx="32766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FC22735" w14:textId="4C55D2A9" w:rsidR="00FC34CB" w:rsidRPr="0010549D" w:rsidRDefault="0010549D" w:rsidP="0010549D">
                            <w:pPr>
                              <w:jc w:val="center"/>
                              <w:rPr>
                                <w:rFonts w:ascii="Georgia" w:hAnsi="Georgia"/>
                              </w:rPr>
                            </w:pPr>
                            <w:r w:rsidRPr="0010549D">
                              <w:rPr>
                                <w:rFonts w:ascii="Georgia" w:hAnsi="Georgia"/>
                              </w:rPr>
                              <w:t>Sędzia-Komisarz zatwierdza listę wierzytelności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F9EC7" id="Pole tekstowe 27" o:spid="_x0000_s1041" type="#_x0000_t202" style="position:absolute;left:0;text-align:left;margin-left:0;margin-top:279.75pt;width:258pt;height:22.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" fillcolor="white [3201]" strokecolor="#4472c4 [3204]" strokeweight="1pt">
                <v:textbox>
                  <w:txbxContent>
                    <w:p w14:paraId="1FC22735" w14:textId="4C55D2A9" w:rsidR="00FC34CB" w:rsidRPr="0010549D" w:rsidRDefault="0010549D" w:rsidP="0010549D">
                      <w:pPr>
                        <w:jc w:val="center"/>
                        <w:rPr>
                          <w:rFonts w:ascii="Georgia" w:hAnsi="Georgia"/>
                        </w:rPr>
                      </w:pPr>
                      <w:r w:rsidRPr="0010549D">
                        <w:rPr>
                          <w:rFonts w:ascii="Georgia" w:hAnsi="Georgia"/>
                        </w:rPr>
                        <w:t>Sędzia-Komisarz zatwierdza listę wierzytelności</w:t>
                      </w:r>
                    </w:p>
                  </w:txbxContent>
                </v:textbox>
                <w10:wrap anchorx="margin"/>
              </v:shape>
            </w:pict>
          </mc:Fallback>
        </mc:AlternateContent>
      </w:r>
      <w:r w:rsidR="0010549D">
        <w:rPr>
          <w:rFonts w:ascii="Georgia" w:hAnsi="Georgia" w:cs="MinionPro-Regular"/>
          <w:noProof/>
          <w:color w:val="000000" w:themeColor="text1"/>
        </w:rPr>
        <mc:AlternateContent>
          <mc:Choice Requires="wps">
            <w:drawing>
              <wp:anchor distT="0" distB="0" distL="114300" distR="114300" simplePos="0" relativeHeight="251679744" behindDoc="0" locked="0" layoutInCell="1" allowOverlap="1" wp14:anchorId="1F55EFEB" wp14:editId="534C771F">
                <wp:simplePos x="0" y="0"/>
                <wp:positionH relativeFrom="margin">
                  <wp:align>center</wp:align>
                </wp:positionH>
                <wp:positionV relativeFrom="paragraph">
                  <wp:posOffset>2952750</wp:posOffset>
                </wp:positionV>
                <wp:extent cx="3286125" cy="276225"/>
                <wp:effectExtent l="0" t="0" r="28575" b="28575"/>
                <wp:wrapNone/>
                <wp:docPr id="26" name="Pole tekstowe 26"/>
                <wp:cNvGraphicFramePr/>
                <a:graphic xmlns:a="http://schemas.openxmlformats.org/drawingml/2006/main">
                  <a:graphicData uri="http://schemas.microsoft.com/office/word/2010/wordprocessingShape">
                    <wps:wsp>
                      <wps:cNvSpPr txBox="1"/>
                      <wps:spPr>
                        <a:xfrm>
                          <a:off x="0" y="0"/>
                          <a:ext cx="3286125" cy="2762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B8C29A3" w14:textId="66AB1043" w:rsidR="00FC34CB" w:rsidRPr="0010549D" w:rsidRDefault="0010549D" w:rsidP="0010549D">
                            <w:pPr>
                              <w:jc w:val="center"/>
                              <w:rPr>
                                <w:rFonts w:ascii="Georgia" w:hAnsi="Georgia"/>
                              </w:rPr>
                            </w:pPr>
                            <w:r w:rsidRPr="0010549D">
                              <w:rPr>
                                <w:rFonts w:ascii="Georgia" w:hAnsi="Georgia"/>
                              </w:rPr>
                              <w:t>Syndyk ustala listę wierzytelności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55EFEB" id="Pole tekstowe 26" o:spid="_x0000_s1042" type="#_x0000_t202" style="position:absolute;left:0;text-align:left;margin-left:0;margin-top:232.5pt;width:258.75pt;height:21.7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" fillcolor="white [3201]" strokecolor="#4472c4 [3204]" strokeweight="1pt">
                <v:textbox>
                  <w:txbxContent>
                    <w:p w14:paraId="4B8C29A3" w14:textId="66AB1043" w:rsidR="00FC34CB" w:rsidRPr="0010549D" w:rsidRDefault="0010549D" w:rsidP="0010549D">
                      <w:pPr>
                        <w:jc w:val="center"/>
                        <w:rPr>
                          <w:rFonts w:ascii="Georgia" w:hAnsi="Georgia"/>
                        </w:rPr>
                      </w:pPr>
                      <w:r w:rsidRPr="0010549D">
                        <w:rPr>
                          <w:rFonts w:ascii="Georgia" w:hAnsi="Georgia"/>
                        </w:rPr>
                        <w:t>Syndyk ustala listę wierzytelności</w:t>
                      </w:r>
                    </w:p>
                  </w:txbxContent>
                </v:textbox>
                <w10:wrap anchorx="margin"/>
              </v:shape>
            </w:pict>
          </mc:Fallback>
        </mc:AlternateContent>
      </w:r>
      <w:r w:rsidR="0010549D">
        <w:rPr>
          <w:rFonts w:ascii="Georgia" w:hAnsi="Georgia" w:cs="MinionPro-Regular"/>
          <w:noProof/>
          <w:color w:val="000000" w:themeColor="text1"/>
        </w:rPr>
        <mc:AlternateContent>
          <mc:Choice Requires="wps">
            <w:drawing>
              <wp:anchor distT="0" distB="0" distL="114300" distR="114300" simplePos="0" relativeHeight="251677696" behindDoc="0" locked="0" layoutInCell="1" allowOverlap="1" wp14:anchorId="1BF3B0C6" wp14:editId="78E18766">
                <wp:simplePos x="0" y="0"/>
                <wp:positionH relativeFrom="margin">
                  <wp:posOffset>1967230</wp:posOffset>
                </wp:positionH>
                <wp:positionV relativeFrom="paragraph">
                  <wp:posOffset>1981200</wp:posOffset>
                </wp:positionV>
                <wp:extent cx="1914525" cy="657225"/>
                <wp:effectExtent l="0" t="0" r="28575" b="28575"/>
                <wp:wrapNone/>
                <wp:docPr id="24" name="Pole tekstowe 24"/>
                <wp:cNvGraphicFramePr/>
                <a:graphic xmlns:a="http://schemas.openxmlformats.org/drawingml/2006/main">
                  <a:graphicData uri="http://schemas.microsoft.com/office/word/2010/wordprocessingShape">
                    <wps:wsp>
                      <wps:cNvSpPr txBox="1"/>
                      <wps:spPr>
                        <a:xfrm>
                          <a:off x="0" y="0"/>
                          <a:ext cx="1914525" cy="6572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8A52D82" w14:textId="0EC25AB9" w:rsidR="00FC34CB" w:rsidRPr="0010549D" w:rsidRDefault="0010549D" w:rsidP="0010549D">
                            <w:pPr>
                              <w:jc w:val="center"/>
                              <w:rPr>
                                <w:rFonts w:ascii="Georgia" w:hAnsi="Georgia"/>
                              </w:rPr>
                            </w:pPr>
                            <w:r w:rsidRPr="0010549D">
                              <w:rPr>
                                <w:rFonts w:ascii="Georgia" w:hAnsi="Georgia"/>
                              </w:rPr>
                              <w:t>Dłużnik nie posiada majątku, ale jest wstanie wykonać plan spłaty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B0C6" id="Pole tekstowe 24" o:spid="_x0000_s1043" type="#_x0000_t202" style="position:absolute;left:0;text-align:left;margin-left:154.9pt;margin-top:156pt;width:150.75pt;height:5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" fillcolor="white [3201]" strokecolor="#4472c4 [3204]" strokeweight="1pt">
                <v:textbox>
                  <w:txbxContent>
                    <w:p w14:paraId="08A52D82" w14:textId="0EC25AB9" w:rsidR="00FC34CB" w:rsidRPr="0010549D" w:rsidRDefault="0010549D" w:rsidP="0010549D">
                      <w:pPr>
                        <w:jc w:val="center"/>
                        <w:rPr>
                          <w:rFonts w:ascii="Georgia" w:hAnsi="Georgia"/>
                        </w:rPr>
                      </w:pPr>
                      <w:r w:rsidRPr="0010549D">
                        <w:rPr>
                          <w:rFonts w:ascii="Georgia" w:hAnsi="Georgia"/>
                        </w:rPr>
                        <w:t>Dłużnik nie posiada majątku, ale jest wstanie wykonać plan spłaty</w:t>
                      </w:r>
                    </w:p>
                  </w:txbxContent>
                </v:textbox>
                <w10:wrap anchorx="margin"/>
              </v:shape>
            </w:pict>
          </mc:Fallback>
        </mc:AlternateContent>
      </w:r>
      <w:r w:rsidR="00FC34CB">
        <w:rPr>
          <w:rFonts w:ascii="Georgia" w:hAnsi="Georgia" w:cs="MinionPro-Regular"/>
          <w:noProof/>
          <w:color w:val="000000" w:themeColor="text1"/>
        </w:rPr>
        <mc:AlternateContent>
          <mc:Choice Requires="wps">
            <w:drawing>
              <wp:anchor distT="0" distB="0" distL="114300" distR="114300" simplePos="0" relativeHeight="251676672" behindDoc="0" locked="0" layoutInCell="1" allowOverlap="1" wp14:anchorId="18C5BB8D" wp14:editId="75BBD2A5">
                <wp:simplePos x="0" y="0"/>
                <wp:positionH relativeFrom="column">
                  <wp:posOffset>-4445</wp:posOffset>
                </wp:positionH>
                <wp:positionV relativeFrom="paragraph">
                  <wp:posOffset>1971675</wp:posOffset>
                </wp:positionV>
                <wp:extent cx="1704975" cy="647700"/>
                <wp:effectExtent l="0" t="0" r="28575" b="19050"/>
                <wp:wrapNone/>
                <wp:docPr id="23" name="Pole tekstowe 23"/>
                <wp:cNvGraphicFramePr/>
                <a:graphic xmlns:a="http://schemas.openxmlformats.org/drawingml/2006/main">
                  <a:graphicData uri="http://schemas.microsoft.com/office/word/2010/wordprocessingShape">
                    <wps:wsp>
                      <wps:cNvSpPr txBox="1"/>
                      <wps:spPr>
                        <a:xfrm>
                          <a:off x="0" y="0"/>
                          <a:ext cx="1704975" cy="647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355103" w14:textId="3610D832" w:rsidR="00FC34CB" w:rsidRPr="0010549D" w:rsidRDefault="0010549D" w:rsidP="0010549D">
                            <w:pPr>
                              <w:jc w:val="center"/>
                              <w:rPr>
                                <w:rFonts w:ascii="Georgia" w:hAnsi="Georgia"/>
                              </w:rPr>
                            </w:pPr>
                            <w:r w:rsidRPr="0010549D">
                              <w:rPr>
                                <w:rFonts w:ascii="Georgia" w:hAnsi="Georgia"/>
                              </w:rPr>
                              <w:t>Dłużnik posiada majątek i jest wstanie wykonać plan spłaty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C5BB8D" id="Pole tekstowe 23" o:spid="_x0000_s1044" type="#_x0000_t202" style="position:absolute;left:0;text-align:left;margin-left:-.35pt;margin-top:155.25pt;width:134.25pt;height:5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" fillcolor="white [3201]" strokecolor="#4472c4 [3204]" strokeweight="1pt">
                <v:textbox>
                  <w:txbxContent>
                    <w:p w14:paraId="0E355103" w14:textId="3610D832" w:rsidR="00FC34CB" w:rsidRPr="0010549D" w:rsidRDefault="0010549D" w:rsidP="0010549D">
                      <w:pPr>
                        <w:jc w:val="center"/>
                        <w:rPr>
                          <w:rFonts w:ascii="Georgia" w:hAnsi="Georgia"/>
                        </w:rPr>
                      </w:pPr>
                      <w:r w:rsidRPr="0010549D">
                        <w:rPr>
                          <w:rFonts w:ascii="Georgia" w:hAnsi="Georgia"/>
                        </w:rPr>
                        <w:t>Dłużnik posiada majątek i jest wstanie wykonać plan spłaty</w:t>
                      </w:r>
                    </w:p>
                  </w:txbxContent>
                </v:textbox>
              </v:shape>
            </w:pict>
          </mc:Fallback>
        </mc:AlternateContent>
      </w:r>
      <w:r w:rsidR="00FC34CB">
        <w:rPr>
          <w:rFonts w:ascii="Georgia" w:hAnsi="Georgia" w:cs="MinionPro-Regular"/>
          <w:noProof/>
          <w:color w:val="000000" w:themeColor="text1"/>
        </w:rPr>
        <mc:AlternateContent>
          <mc:Choice Requires="wps">
            <w:drawing>
              <wp:anchor distT="0" distB="0" distL="114300" distR="114300" simplePos="0" relativeHeight="251674624" behindDoc="0" locked="0" layoutInCell="1" allowOverlap="1" wp14:anchorId="6B1982C7" wp14:editId="68FE7DEF">
                <wp:simplePos x="0" y="0"/>
                <wp:positionH relativeFrom="column">
                  <wp:posOffset>1643380</wp:posOffset>
                </wp:positionH>
                <wp:positionV relativeFrom="paragraph">
                  <wp:posOffset>342900</wp:posOffset>
                </wp:positionV>
                <wp:extent cx="2162175" cy="428625"/>
                <wp:effectExtent l="0" t="0" r="28575" b="28575"/>
                <wp:wrapNone/>
                <wp:docPr id="21" name="Pole tekstowe 21"/>
                <wp:cNvGraphicFramePr/>
                <a:graphic xmlns:a="http://schemas.openxmlformats.org/drawingml/2006/main">
                  <a:graphicData uri="http://schemas.microsoft.com/office/word/2010/wordprocessingShape">
                    <wps:wsp>
                      <wps:cNvSpPr txBox="1"/>
                      <wps:spPr>
                        <a:xfrm>
                          <a:off x="0" y="0"/>
                          <a:ext cx="2162175" cy="4286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C7981D5" w14:textId="77DD29FB" w:rsidR="00FC34CB" w:rsidRPr="00FC34CB" w:rsidRDefault="00FC34CB" w:rsidP="00FC34CB">
                            <w:pPr>
                              <w:jc w:val="center"/>
                              <w:rPr>
                                <w:rFonts w:ascii="Georgia" w:hAnsi="Georgia"/>
                              </w:rPr>
                            </w:pPr>
                            <w:r w:rsidRPr="00FC34CB">
                              <w:rPr>
                                <w:rFonts w:ascii="Georgia" w:hAnsi="Georgia"/>
                              </w:rPr>
                              <w:t>Sąd ogłasza upadłość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1982C7" id="Pole tekstowe 21" o:spid="_x0000_s1045" type="#_x0000_t202" style="position:absolute;left:0;text-align:left;margin-left:129.4pt;margin-top:27pt;width:170.25pt;height:33.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" fillcolor="white [3201]" strokecolor="#4472c4 [3204]" strokeweight="1pt">
                <v:textbox>
                  <w:txbxContent>
                    <w:p w14:paraId="1C7981D5" w14:textId="77DD29FB" w:rsidR="00FC34CB" w:rsidRPr="00FC34CB" w:rsidRDefault="00FC34CB" w:rsidP="00FC34CB">
                      <w:pPr>
                        <w:jc w:val="center"/>
                        <w:rPr>
                          <w:rFonts w:ascii="Georgia" w:hAnsi="Georgia"/>
                        </w:rPr>
                      </w:pPr>
                      <w:r w:rsidRPr="00FC34CB">
                        <w:rPr>
                          <w:rFonts w:ascii="Georgia" w:hAnsi="Georgia"/>
                        </w:rPr>
                        <w:t>Sąd ogłasza upadłość</w:t>
                      </w:r>
                    </w:p>
                  </w:txbxContent>
                </v:textbox>
              </v:shape>
            </w:pict>
          </mc:Fallback>
        </mc:AlternateContent>
      </w:r>
    </w:p>
    <w:p w14:paraId="7DB8D060" w14:textId="5CB09464" w:rsidR="006B7BAA" w:rsidRPr="006B7BAA" w:rsidRDefault="006B7BAA" w:rsidP="006B7BAA">
      <w:pPr>
        <w:rPr>
          <w:rFonts w:ascii="Georgia" w:hAnsi="Georgia" w:cs="MinionPro-Regular"/>
        </w:rPr>
      </w:pPr>
    </w:p>
    <w:p w14:paraId="7D39A062" w14:textId="26CACA90" w:rsidR="006B7BAA" w:rsidRPr="006B7BAA" w:rsidRDefault="006B7BAA" w:rsidP="006B7BAA">
      <w:pPr>
        <w:rPr>
          <w:rFonts w:ascii="Georgia" w:hAnsi="Georgia" w:cs="MinionPro-Regular"/>
        </w:rPr>
      </w:pPr>
    </w:p>
    <w:p w14:paraId="4CC9ACA3" w14:textId="6FF0B723" w:rsidR="006B7BAA" w:rsidRPr="006B7BAA" w:rsidRDefault="006B7BAA" w:rsidP="006B7BAA">
      <w:pPr>
        <w:rPr>
          <w:rFonts w:ascii="Georgia" w:hAnsi="Georgia" w:cs="MinionPro-Regular"/>
        </w:rPr>
      </w:pPr>
    </w:p>
    <w:p w14:paraId="00AEB653" w14:textId="49954453" w:rsidR="006B7BAA" w:rsidRPr="006B7BAA" w:rsidRDefault="006B7BAA" w:rsidP="006B7BAA">
      <w:pPr>
        <w:rPr>
          <w:rFonts w:ascii="Georgia" w:hAnsi="Georgia" w:cs="MinionPro-Regular"/>
        </w:rPr>
      </w:pPr>
    </w:p>
    <w:p w14:paraId="7E6B0A81" w14:textId="6B7EE0CF" w:rsidR="006B7BAA" w:rsidRPr="006B7BAA" w:rsidRDefault="006B7BAA" w:rsidP="006B7BAA">
      <w:pPr>
        <w:rPr>
          <w:rFonts w:ascii="Georgia" w:hAnsi="Georgia" w:cs="MinionPro-Regular"/>
        </w:rPr>
      </w:pPr>
    </w:p>
    <w:p w14:paraId="7D835F67" w14:textId="33EFFC83" w:rsidR="006B7BAA" w:rsidRPr="006B7BAA" w:rsidRDefault="006B7BAA" w:rsidP="006B7BAA">
      <w:pPr>
        <w:rPr>
          <w:rFonts w:ascii="Georgia" w:hAnsi="Georgia" w:cs="MinionPro-Regular"/>
        </w:rPr>
      </w:pPr>
    </w:p>
    <w:p w14:paraId="18B6FE71" w14:textId="3F4BE827" w:rsidR="006B7BAA" w:rsidRPr="006B7BAA" w:rsidRDefault="006B7BAA" w:rsidP="006B7BAA">
      <w:pPr>
        <w:rPr>
          <w:rFonts w:ascii="Georgia" w:hAnsi="Georgia" w:cs="MinionPro-Regular"/>
        </w:rPr>
      </w:pPr>
    </w:p>
    <w:p w14:paraId="5E15F55C" w14:textId="0B72B86C" w:rsidR="006B7BAA" w:rsidRPr="006B7BAA" w:rsidRDefault="006B7BAA" w:rsidP="006B7BAA">
      <w:pPr>
        <w:rPr>
          <w:rFonts w:ascii="Georgia" w:hAnsi="Georgia" w:cs="MinionPro-Regular"/>
        </w:rPr>
      </w:pPr>
    </w:p>
    <w:p w14:paraId="4B19AD39" w14:textId="33174112" w:rsidR="006B7BAA" w:rsidRPr="006B7BAA" w:rsidRDefault="006B7BAA" w:rsidP="006B7BAA">
      <w:pPr>
        <w:rPr>
          <w:rFonts w:ascii="Georgia" w:hAnsi="Georgia" w:cs="MinionPro-Regular"/>
        </w:rPr>
      </w:pPr>
    </w:p>
    <w:p w14:paraId="1E280F75" w14:textId="01E5ACA9" w:rsidR="006B7BAA" w:rsidRPr="006B7BAA" w:rsidRDefault="006B7BAA" w:rsidP="006B7BAA">
      <w:pPr>
        <w:rPr>
          <w:rFonts w:ascii="Georgia" w:hAnsi="Georgia" w:cs="MinionPro-Regular"/>
        </w:rPr>
      </w:pPr>
    </w:p>
    <w:p w14:paraId="631D88DD" w14:textId="7F186C56" w:rsidR="006B7BAA" w:rsidRPr="006B7BAA" w:rsidRDefault="006B7BAA" w:rsidP="006B7BAA">
      <w:pPr>
        <w:rPr>
          <w:rFonts w:ascii="Georgia" w:hAnsi="Georgia" w:cs="MinionPro-Regular"/>
        </w:rPr>
      </w:pPr>
    </w:p>
    <w:p w14:paraId="67011F38" w14:textId="31178A7A" w:rsidR="006B7BAA" w:rsidRPr="006B7BAA" w:rsidRDefault="006B7BAA" w:rsidP="006B7BAA">
      <w:pPr>
        <w:rPr>
          <w:rFonts w:ascii="Georgia" w:hAnsi="Georgia" w:cs="MinionPro-Regular"/>
        </w:rPr>
      </w:pPr>
    </w:p>
    <w:p w14:paraId="6F2829B5" w14:textId="72D4F837" w:rsidR="006B7BAA" w:rsidRPr="006B7BAA" w:rsidRDefault="006B7BAA" w:rsidP="006B7BAA">
      <w:pPr>
        <w:rPr>
          <w:rFonts w:ascii="Georgia" w:hAnsi="Georgia" w:cs="MinionPro-Regular"/>
        </w:rPr>
      </w:pPr>
    </w:p>
    <w:p w14:paraId="6F4352BC" w14:textId="04C9E0C6" w:rsidR="006B7BAA" w:rsidRPr="006B7BAA" w:rsidRDefault="006B7BAA" w:rsidP="006B7BAA">
      <w:pPr>
        <w:rPr>
          <w:rFonts w:ascii="Georgia" w:hAnsi="Georgia" w:cs="MinionPro-Regular"/>
        </w:rPr>
      </w:pPr>
    </w:p>
    <w:p w14:paraId="4FC0C3C0" w14:textId="312282F4" w:rsidR="006B7BAA" w:rsidRPr="006B7BAA" w:rsidRDefault="006B7BAA" w:rsidP="006B7BAA">
      <w:pPr>
        <w:rPr>
          <w:rFonts w:ascii="Georgia" w:hAnsi="Georgia" w:cs="MinionPro-Regular"/>
        </w:rPr>
      </w:pPr>
    </w:p>
    <w:p w14:paraId="14069B31" w14:textId="5C7C6464" w:rsidR="006B7BAA" w:rsidRPr="006B7BAA" w:rsidRDefault="006B7BAA" w:rsidP="006B7BAA">
      <w:pPr>
        <w:rPr>
          <w:rFonts w:ascii="Georgia" w:hAnsi="Georgia" w:cs="MinionPro-Regular"/>
        </w:rPr>
      </w:pPr>
    </w:p>
    <w:p w14:paraId="2B243602" w14:textId="2738B0DC" w:rsidR="006B7BAA" w:rsidRPr="006B7BAA" w:rsidRDefault="006B7BAA" w:rsidP="006B7BAA">
      <w:pPr>
        <w:rPr>
          <w:rFonts w:ascii="Georgia" w:hAnsi="Georgia" w:cs="MinionPro-Regular"/>
        </w:rPr>
      </w:pPr>
    </w:p>
    <w:p w14:paraId="44E5C25C" w14:textId="3D5E267A" w:rsidR="006B7BAA" w:rsidRPr="006B7BAA" w:rsidRDefault="006B7BAA" w:rsidP="006B7BAA">
      <w:pPr>
        <w:rPr>
          <w:rFonts w:ascii="Georgia" w:hAnsi="Georgia" w:cs="MinionPro-Regular"/>
        </w:rPr>
      </w:pPr>
    </w:p>
    <w:p w14:paraId="5FF6F51A" w14:textId="2025DE08" w:rsidR="006B7BAA" w:rsidRPr="006B7BAA" w:rsidRDefault="006B7BAA" w:rsidP="006B7BAA">
      <w:pPr>
        <w:rPr>
          <w:rFonts w:ascii="Georgia" w:hAnsi="Georgia" w:cs="MinionPro-Regular"/>
        </w:rPr>
      </w:pPr>
    </w:p>
    <w:p w14:paraId="67C3AED9" w14:textId="5917A1C8" w:rsidR="006B7BAA" w:rsidRPr="006B7BAA" w:rsidRDefault="006B7BAA" w:rsidP="006B7BAA">
      <w:pPr>
        <w:rPr>
          <w:rFonts w:ascii="Georgia" w:hAnsi="Georgia" w:cs="MinionPro-Regular"/>
        </w:rPr>
      </w:pPr>
    </w:p>
    <w:p w14:paraId="7AA66585" w14:textId="5C91A6C9" w:rsidR="006B7BAA" w:rsidRPr="006B7BAA" w:rsidRDefault="006B7BAA" w:rsidP="006B7BAA">
      <w:pPr>
        <w:rPr>
          <w:rFonts w:ascii="Georgia" w:hAnsi="Georgia" w:cs="MinionPro-Regular"/>
        </w:rPr>
      </w:pPr>
    </w:p>
    <w:p w14:paraId="5AB85671" w14:textId="6CD91CB1" w:rsidR="006B7BAA" w:rsidRPr="006B7BAA" w:rsidRDefault="006B7BAA" w:rsidP="006B7BAA">
      <w:pPr>
        <w:rPr>
          <w:rFonts w:ascii="Georgia" w:hAnsi="Georgia" w:cs="MinionPro-Regular"/>
        </w:rPr>
      </w:pPr>
    </w:p>
    <w:p w14:paraId="602EA4DD" w14:textId="7877A825" w:rsidR="006B7BAA" w:rsidRPr="006B7BAA" w:rsidRDefault="006B7BAA" w:rsidP="006B7BAA">
      <w:pPr>
        <w:rPr>
          <w:rFonts w:ascii="Georgia" w:hAnsi="Georgia" w:cs="MinionPro-Regular"/>
        </w:rPr>
      </w:pPr>
    </w:p>
    <w:p w14:paraId="217A88EE" w14:textId="74E3E51B" w:rsidR="006B7BAA" w:rsidRPr="006B7BAA" w:rsidRDefault="006B7BAA" w:rsidP="006B7BAA">
      <w:pPr>
        <w:rPr>
          <w:rFonts w:ascii="Georgia" w:hAnsi="Georgia" w:cs="MinionPro-Regular"/>
        </w:rPr>
      </w:pPr>
    </w:p>
    <w:p w14:paraId="65D9240F" w14:textId="564938FA" w:rsidR="006B7BAA" w:rsidRDefault="006B7BAA" w:rsidP="006B7BAA">
      <w:pPr>
        <w:rPr>
          <w:rFonts w:ascii="Georgia" w:hAnsi="Georgia" w:cs="MinionPro-Regular"/>
          <w:color w:val="000000" w:themeColor="text1"/>
        </w:rPr>
      </w:pPr>
    </w:p>
    <w:p w14:paraId="521BAD61" w14:textId="0AD744EC" w:rsidR="006B7BAA" w:rsidRDefault="006B7BAA" w:rsidP="006B7BAA">
      <w:pPr>
        <w:rPr>
          <w:rFonts w:ascii="Georgia" w:hAnsi="Georgia" w:cs="MinionPro-Regular"/>
          <w:color w:val="000000" w:themeColor="text1"/>
        </w:rPr>
      </w:pPr>
    </w:p>
    <w:p w14:paraId="7F7BCDAC" w14:textId="4B8E4BAD" w:rsidR="006B7BAA" w:rsidRDefault="006B7BAA" w:rsidP="006B7BAA">
      <w:pPr>
        <w:ind w:firstLine="708"/>
        <w:rPr>
          <w:rFonts w:ascii="Georgia" w:hAnsi="Georgia" w:cs="MinionPro-Regular"/>
        </w:rPr>
      </w:pPr>
    </w:p>
    <w:p w14:paraId="2CF9FFFE" w14:textId="0DDE8C71" w:rsidR="006B7BAA" w:rsidRDefault="006B7BAA" w:rsidP="006B7BAA">
      <w:pPr>
        <w:ind w:firstLine="708"/>
        <w:rPr>
          <w:rFonts w:ascii="Georgia" w:hAnsi="Georgia" w:cs="MinionPro-Regular"/>
        </w:rPr>
      </w:pPr>
    </w:p>
    <w:p w14:paraId="2DBE845F" w14:textId="00E908A2" w:rsidR="006B7BAA" w:rsidRDefault="006B7BAA" w:rsidP="006B7BAA">
      <w:pPr>
        <w:ind w:firstLine="708"/>
        <w:rPr>
          <w:rFonts w:ascii="Georgia" w:hAnsi="Georgia" w:cs="MinionPro-Regular"/>
        </w:rPr>
      </w:pPr>
    </w:p>
    <w:p w14:paraId="06FCD358" w14:textId="2C449C0E" w:rsidR="006B7BAA" w:rsidRDefault="006B7BAA" w:rsidP="006B7BAA">
      <w:pPr>
        <w:ind w:firstLine="708"/>
        <w:rPr>
          <w:rFonts w:ascii="Georgia" w:hAnsi="Georgia" w:cs="MinionPro-Regular"/>
        </w:rPr>
      </w:pPr>
    </w:p>
    <w:p w14:paraId="5F239632" w14:textId="6011953F" w:rsidR="006B7BAA" w:rsidRDefault="006B7BAA" w:rsidP="006B7BAA">
      <w:pPr>
        <w:pStyle w:val="Akapitzlist"/>
        <w:numPr>
          <w:ilvl w:val="0"/>
          <w:numId w:val="8"/>
        </w:numPr>
        <w:spacing w:after="0" w:line="360" w:lineRule="auto"/>
        <w:jc w:val="center"/>
        <w:rPr>
          <w:rFonts w:ascii="Georgia" w:hAnsi="Georgia" w:cs="MinionPro-Regular"/>
          <w:b/>
          <w:bCs/>
          <w:sz w:val="28"/>
          <w:szCs w:val="28"/>
        </w:rPr>
      </w:pPr>
      <w:r w:rsidRPr="006B7BAA">
        <w:rPr>
          <w:rFonts w:ascii="Georgia" w:hAnsi="Georgia" w:cs="MinionPro-Regular"/>
          <w:b/>
          <w:bCs/>
          <w:sz w:val="28"/>
          <w:szCs w:val="28"/>
        </w:rPr>
        <w:lastRenderedPageBreak/>
        <w:t>Praktyczne porady</w:t>
      </w:r>
    </w:p>
    <w:p w14:paraId="1D97788A" w14:textId="4D8CC176" w:rsidR="006B7BAA" w:rsidRDefault="006B7BAA" w:rsidP="006B7BAA">
      <w:pPr>
        <w:spacing w:after="0" w:line="360" w:lineRule="auto"/>
        <w:ind w:left="360"/>
        <w:rPr>
          <w:rFonts w:ascii="Georgia" w:hAnsi="Georgia" w:cs="MinionPro-Regular"/>
        </w:rPr>
      </w:pPr>
    </w:p>
    <w:p w14:paraId="2BE6A987" w14:textId="567964A4" w:rsidR="006B7BAA" w:rsidRDefault="006B7BAA" w:rsidP="00E358B5">
      <w:pPr>
        <w:pStyle w:val="Akapitzlist"/>
        <w:numPr>
          <w:ilvl w:val="0"/>
          <w:numId w:val="10"/>
        </w:numPr>
        <w:spacing w:after="0" w:line="360" w:lineRule="auto"/>
        <w:jc w:val="both"/>
        <w:rPr>
          <w:rFonts w:ascii="Georgia" w:hAnsi="Georgia" w:cs="MinionPro-Regular"/>
        </w:rPr>
      </w:pPr>
      <w:r w:rsidRPr="006B7BAA">
        <w:rPr>
          <w:rFonts w:ascii="Georgia" w:hAnsi="Georgia" w:cs="MinionPro-Regular"/>
        </w:rPr>
        <w:t>Wniosek o ogłoszenie upadłości konsumenckiej należy złożyć do sądu zawsze w dwóch egzemplarzach. Dotyczy, to również załączników.</w:t>
      </w:r>
      <w:r>
        <w:rPr>
          <w:rFonts w:ascii="Georgia" w:hAnsi="Georgia" w:cs="MinionPro-Regular"/>
        </w:rPr>
        <w:t xml:space="preserve"> </w:t>
      </w:r>
    </w:p>
    <w:p w14:paraId="189991C1" w14:textId="4FB6C01F" w:rsidR="006B7BAA" w:rsidRDefault="006B7BAA" w:rsidP="00E358B5">
      <w:pPr>
        <w:pStyle w:val="Akapitzlist"/>
        <w:numPr>
          <w:ilvl w:val="0"/>
          <w:numId w:val="10"/>
        </w:numPr>
        <w:spacing w:after="0" w:line="360" w:lineRule="auto"/>
        <w:jc w:val="both"/>
        <w:rPr>
          <w:rFonts w:ascii="Georgia" w:hAnsi="Georgia" w:cs="MinionPro-Regular"/>
        </w:rPr>
      </w:pPr>
      <w:r>
        <w:rPr>
          <w:rFonts w:ascii="Georgia" w:hAnsi="Georgia" w:cs="MinionPro-Regular"/>
        </w:rPr>
        <w:t xml:space="preserve">Jeśli do wniosku dołączamy „przedłużki” formularza, to należy na każdej stronie takiego dokumentu złożyć co najmniej parafę. </w:t>
      </w:r>
    </w:p>
    <w:p w14:paraId="17A83849" w14:textId="1A3C7E78" w:rsidR="00E358B5" w:rsidRPr="00E358B5" w:rsidRDefault="00E358B5" w:rsidP="00E358B5">
      <w:pPr>
        <w:pStyle w:val="Akapitzlist"/>
        <w:numPr>
          <w:ilvl w:val="0"/>
          <w:numId w:val="10"/>
        </w:numPr>
        <w:spacing w:after="0" w:line="360" w:lineRule="auto"/>
        <w:jc w:val="both"/>
        <w:rPr>
          <w:rFonts w:ascii="Georgia" w:hAnsi="Georgia" w:cs="MinionPro-Regular"/>
        </w:rPr>
      </w:pPr>
      <w:r w:rsidRPr="00E358B5">
        <w:rPr>
          <w:rFonts w:ascii="Georgia" w:hAnsi="Georgia"/>
        </w:rPr>
        <w:t>Przepisy prawa wymagają, aby osoba składająca wniosek o upadłość konsumencką w tym momencie nie była przedsiębiorcą. Nie może ona prowadzić działalności gospodarczej, jak również być wspólnikiem w spółkach osobowych i kapitałowych. W przypadku bycia przedsiębiorcą wniosek o upadłość konsumencką zostanie odrzucony. W sytuacji, gdy konsument jest byłym przedsiębiorcą, to może on złożyć wniosek o upadłość</w:t>
      </w:r>
      <w:r w:rsidR="0058052C">
        <w:rPr>
          <w:rFonts w:ascii="Georgia" w:hAnsi="Georgia"/>
        </w:rPr>
        <w:t xml:space="preserve"> konsumencką</w:t>
      </w:r>
      <w:r w:rsidRPr="00E358B5">
        <w:rPr>
          <w:rFonts w:ascii="Georgia" w:hAnsi="Georgia"/>
        </w:rPr>
        <w:t xml:space="preserve">. Co więcej, fakt posiadania zadłużenia w związku z ową działalnością nie jest przeszkodą w zakresie uzyskania upadłości. Zadłużenie publicznoprawne, czyli w Urzędzie Skarbowych lub w Zakładzie Ubezpieczeń Społecznych również może być umorzone w toku upadłości konsumenckiej. </w:t>
      </w:r>
    </w:p>
    <w:p w14:paraId="415A8795" w14:textId="32B119DC" w:rsidR="006B7BAA" w:rsidRDefault="00E358B5" w:rsidP="003118C4">
      <w:pPr>
        <w:pStyle w:val="Akapitzlist"/>
        <w:spacing w:after="0" w:line="360" w:lineRule="auto"/>
        <w:ind w:left="1077"/>
        <w:jc w:val="both"/>
        <w:rPr>
          <w:rFonts w:ascii="Georgia" w:hAnsi="Georgia"/>
        </w:rPr>
      </w:pPr>
      <w:r w:rsidRPr="00E358B5">
        <w:rPr>
          <w:rFonts w:ascii="Georgia" w:hAnsi="Georgia"/>
        </w:rPr>
        <w:t>Posiadanie zadłużenia związanego z zakończoną już działalnością może mieć wpływ na przebieg postępowania po ogłoszeniu upadłości, albowiem sąd wtedy będzie badał winę i rażące niedbalstwo po stronie dłużnika.</w:t>
      </w:r>
    </w:p>
    <w:p w14:paraId="1A014CEC" w14:textId="77777777" w:rsidR="003118C4" w:rsidRPr="003118C4" w:rsidRDefault="003118C4" w:rsidP="003118C4">
      <w:pPr>
        <w:pStyle w:val="Akapitzlist"/>
        <w:numPr>
          <w:ilvl w:val="0"/>
          <w:numId w:val="10"/>
        </w:numPr>
        <w:spacing w:after="0" w:line="360" w:lineRule="auto"/>
        <w:ind w:left="1077"/>
        <w:jc w:val="both"/>
        <w:rPr>
          <w:rFonts w:ascii="Georgia" w:hAnsi="Georgia"/>
        </w:rPr>
      </w:pPr>
      <w:r w:rsidRPr="003118C4">
        <w:rPr>
          <w:rFonts w:ascii="Georgia" w:hAnsi="Georgia" w:cs="MinionPro-Regular"/>
          <w:color w:val="000000"/>
        </w:rPr>
        <w:t xml:space="preserve">Przepisy prawa nie wymagają, aby osoba ubiegająca się o upadłość konsumencką musiała posiadać majątek. Zatem, nie ma prawnej przeszkody w zgłoszeniu wniosku o upadłość konsumencką w przypadku braku majątku. </w:t>
      </w:r>
    </w:p>
    <w:p w14:paraId="3EF0BD8B" w14:textId="55C04DA1" w:rsidR="003118C4" w:rsidRDefault="003118C4" w:rsidP="003118C4">
      <w:pPr>
        <w:spacing w:after="0" w:line="360" w:lineRule="auto"/>
        <w:ind w:left="1077"/>
        <w:jc w:val="both"/>
        <w:rPr>
          <w:rFonts w:ascii="Georgia" w:hAnsi="Georgia" w:cs="MinionPro-Regular"/>
          <w:color w:val="000000"/>
        </w:rPr>
      </w:pPr>
      <w:r>
        <w:rPr>
          <w:rFonts w:ascii="Georgia" w:hAnsi="Georgia" w:cs="MinionPro-Regular"/>
          <w:color w:val="000000"/>
        </w:rPr>
        <w:t xml:space="preserve">Brak majątku może pośrednio wpłynąć na decyzję sądu, który będzie oceniał sprawę, albowiem z takiej okoliczności mogą wynikać dalej idące skutki. </w:t>
      </w:r>
    </w:p>
    <w:p w14:paraId="395581DC" w14:textId="7F22A31B" w:rsidR="003118C4" w:rsidRPr="003118C4" w:rsidRDefault="003118C4" w:rsidP="003118C4">
      <w:pPr>
        <w:pStyle w:val="Akapitzlist"/>
        <w:numPr>
          <w:ilvl w:val="0"/>
          <w:numId w:val="10"/>
        </w:numPr>
        <w:spacing w:after="0" w:line="360" w:lineRule="auto"/>
        <w:ind w:left="1077"/>
        <w:jc w:val="both"/>
        <w:rPr>
          <w:rFonts w:ascii="Georgia" w:hAnsi="Georgia" w:cs="MinionPro-Regular"/>
          <w:color w:val="000000"/>
        </w:rPr>
      </w:pPr>
      <w:r w:rsidRPr="003118C4">
        <w:rPr>
          <w:rFonts w:ascii="Georgia" w:hAnsi="Georgia" w:cs="MinionPro-Regular"/>
          <w:color w:val="000000"/>
        </w:rPr>
        <w:t xml:space="preserve">Wraz z ogłoszeniem upadłości cały majątek konsumenta staje się „masą upadłości”, zarządzaną przez wyznaczonego przez sąd syndyka. Oznacza to, że dłużnik traci możliwość swobodnego rozporządzania swoim majątkiem. Syndyk podobnie jak komornik ma prawo zająć też wynagrodzenie, rachunki bankowe, ruchomości itd. Zatem, mieszkanie, dom lub inna nieruchomość, której właścicielem jest dłużnik wejdzie do „masy upadłości”, a syndyk będzie dążył do jej sprzedaży. Obecnie, nie ma możliwości, aby taka nieruchomość została wyłączona z „masy upadłości” tylko dlatego, że np. dłużnik ma małe dziecko, albo nie ma gdzie mieszkać. </w:t>
      </w:r>
    </w:p>
    <w:p w14:paraId="22C5C1BF" w14:textId="77777777" w:rsidR="003118C4" w:rsidRPr="003118C4" w:rsidRDefault="003118C4" w:rsidP="003118C4">
      <w:pPr>
        <w:pStyle w:val="Akapitzlist"/>
        <w:numPr>
          <w:ilvl w:val="0"/>
          <w:numId w:val="10"/>
        </w:numPr>
        <w:spacing w:after="0" w:line="360" w:lineRule="auto"/>
        <w:ind w:left="1077" w:hanging="357"/>
        <w:jc w:val="both"/>
        <w:rPr>
          <w:rFonts w:ascii="Georgia" w:hAnsi="Georgia" w:cs="Arial"/>
        </w:rPr>
      </w:pPr>
      <w:r w:rsidRPr="003118C4">
        <w:rPr>
          <w:rFonts w:ascii="Georgia" w:hAnsi="Georgia"/>
        </w:rPr>
        <w:t>Odpowiedzi na pytania związane z tym jakie długi mogą być umorzone musimy szukać w Ustawie Prawo upadłościowe, a konkretnie w art. 491</w:t>
      </w:r>
      <w:r w:rsidRPr="003118C4">
        <w:rPr>
          <w:rFonts w:ascii="Georgia" w:hAnsi="Georgia"/>
          <w:color w:val="000000" w:themeColor="text1"/>
          <w:vertAlign w:val="superscript"/>
        </w:rPr>
        <w:t>21</w:t>
      </w:r>
      <w:r w:rsidRPr="003118C4">
        <w:rPr>
          <w:rFonts w:ascii="Georgia" w:hAnsi="Georgia"/>
          <w:color w:val="000000" w:themeColor="text1"/>
        </w:rPr>
        <w:t xml:space="preserve"> tejże ustawy. Cytując ustawę należy wskazać, że „</w:t>
      </w:r>
      <w:r w:rsidRPr="003118C4">
        <w:rPr>
          <w:rFonts w:ascii="Georgia" w:hAnsi="Georgia" w:cs="Arial"/>
        </w:rPr>
        <w:t xml:space="preserve">Nie podlegają umorzeniu zobowiązania o charakterze alimentacyjnym, zobowiązania wynikające z rent z tytułu odszkodowania za wywołanie choroby, niezdolności do pracy, kalectwa lub śmierci, zobowiązania do zapłaty orzeczonych przez sąd kar grzywny, a także do wykonania </w:t>
      </w:r>
      <w:r w:rsidRPr="003118C4">
        <w:rPr>
          <w:rFonts w:ascii="Georgia" w:hAnsi="Georgia" w:cs="Arial"/>
        </w:rPr>
        <w:lastRenderedPageBreak/>
        <w:t xml:space="preserve">obowiązku naprawienia szkody oraz zadośćuczynienia za doznaną krzywdę, zobowiązania do zapłaty nawiązki lub świadczenia pieniężnego orzeczonych przez sąd jako środek karny lub środek związany z poddaniem sprawcy próbie, jak również zobowiązania do naprawienia szkody wynikającej z przestępstwa lub wykroczenia stwierdzonego prawomocnym orzeczeniem oraz zobowiązania, których upadły umyślnie nie ujawnił, jeżeli wierzyciel nie brał udziału w postępowaniu.”. </w:t>
      </w:r>
    </w:p>
    <w:p w14:paraId="5717868D" w14:textId="77777777" w:rsidR="003118C4" w:rsidRPr="003118C4" w:rsidRDefault="003118C4" w:rsidP="003118C4">
      <w:pPr>
        <w:pStyle w:val="Akapitzlist"/>
        <w:numPr>
          <w:ilvl w:val="0"/>
          <w:numId w:val="10"/>
        </w:numPr>
        <w:spacing w:after="0" w:line="360" w:lineRule="auto"/>
        <w:ind w:left="1077" w:hanging="357"/>
        <w:jc w:val="both"/>
        <w:rPr>
          <w:rFonts w:ascii="Georgia" w:hAnsi="Georgia"/>
        </w:rPr>
      </w:pPr>
      <w:r w:rsidRPr="003118C4">
        <w:rPr>
          <w:rFonts w:ascii="Georgia" w:hAnsi="Georgia"/>
        </w:rPr>
        <w:t>Zasada panująca w postępowaniu upadłościowym (również dotyczącym osób fizycznych nieprowadzących działalności gospodarczej) jest prosta, do czasu ogłoszenia upadłości postępowania egzekucyjne prowadzą komornicy, a od dnia ogłoszenia upadłości przez sąd obowiązki przejmuje syndyk. Dotyczy to również postępowania w zakresie alimentów. Stąd ewentualne zaświadczenie o bezskuteczności wystawia na tym etapie sprawy syndyk.</w:t>
      </w:r>
    </w:p>
    <w:p w14:paraId="28B64A6A" w14:textId="3E106B0E" w:rsidR="00E358B5" w:rsidRDefault="003118C4" w:rsidP="00E358B5">
      <w:pPr>
        <w:pStyle w:val="Akapitzlist"/>
        <w:numPr>
          <w:ilvl w:val="0"/>
          <w:numId w:val="10"/>
        </w:numPr>
        <w:spacing w:after="0" w:line="360" w:lineRule="auto"/>
        <w:jc w:val="both"/>
        <w:rPr>
          <w:rFonts w:ascii="Georgia" w:hAnsi="Georgia" w:cs="MinionPro-Regular"/>
        </w:rPr>
      </w:pPr>
      <w:r>
        <w:rPr>
          <w:rFonts w:ascii="Georgia" w:hAnsi="Georgia" w:cs="MinionPro-Regular"/>
        </w:rPr>
        <w:t xml:space="preserve">Wszelkie choroby związane ze stanem umysłu (w tym uzależnienia) mogą stanowić podstawę problemów finansowych i należy tę kwestię w sposób prawidłowy opisać we wniosku. Ważne, aby zawsze przedłożyć stosowne dokumenty medyczne potwierdzające </w:t>
      </w:r>
      <w:r w:rsidR="0098074E">
        <w:rPr>
          <w:rFonts w:ascii="Georgia" w:hAnsi="Georgia" w:cs="MinionPro-Regular"/>
        </w:rPr>
        <w:t xml:space="preserve">dane okoliczności. </w:t>
      </w:r>
    </w:p>
    <w:p w14:paraId="01632131" w14:textId="6620B72A" w:rsidR="00E22C35" w:rsidRPr="00E22C35" w:rsidRDefault="00E22C35" w:rsidP="00E22C35">
      <w:pPr>
        <w:pStyle w:val="Akapitzlist"/>
        <w:numPr>
          <w:ilvl w:val="0"/>
          <w:numId w:val="10"/>
        </w:numPr>
        <w:spacing w:after="0" w:line="360" w:lineRule="auto"/>
        <w:ind w:left="1077" w:hanging="357"/>
        <w:jc w:val="both"/>
        <w:rPr>
          <w:rFonts w:ascii="Georgia" w:hAnsi="Georgia"/>
        </w:rPr>
      </w:pPr>
      <w:r w:rsidRPr="00E22C35">
        <w:rPr>
          <w:rFonts w:ascii="Georgia" w:hAnsi="Georgia"/>
        </w:rPr>
        <w:t>Często sprzedaż udziału w nieruchomości jest bardzo trudno lub nawet niemożliwa. W takiej sytuacji Sąd ma możliwość wyłączyć taki składnik majątkowy z masy upadłości. Niestety nie ma w tej kwestii żadnej proceduralnej reguły, co do czasu trwania prób sprzedaży lub jej ilości. Zatem, w jednej sprawie sąd może wyłączyć z masy upadłości udział w nieruchomości, którego nie udało się sprzedać w pięciu próbach, a w innej sprawie sąd nie wyłącza takiego składnika majątkowego mimo, że już było dziesięć nieudanych prób sprzedaży. Każda sprawa badana jest indywidualnie i nigdy nie ma pewności, co do przebiegu procedury sprzedażowej oraz ewentualnego wyłączenia z masy upadłości.</w:t>
      </w:r>
    </w:p>
    <w:p w14:paraId="5E0B24A0" w14:textId="77777777" w:rsidR="00EF59A4" w:rsidRPr="00EF59A4" w:rsidRDefault="00EF59A4" w:rsidP="00EF59A4">
      <w:pPr>
        <w:pStyle w:val="Akapitzlist"/>
        <w:numPr>
          <w:ilvl w:val="0"/>
          <w:numId w:val="10"/>
        </w:numPr>
        <w:spacing w:after="0" w:line="360" w:lineRule="auto"/>
        <w:ind w:left="1077" w:hanging="357"/>
        <w:jc w:val="both"/>
        <w:rPr>
          <w:rFonts w:ascii="Georgia" w:hAnsi="Georgia"/>
        </w:rPr>
      </w:pPr>
      <w:r w:rsidRPr="00EF59A4">
        <w:rPr>
          <w:rFonts w:ascii="Georgia" w:hAnsi="Georgia"/>
        </w:rPr>
        <w:t xml:space="preserve">Warto zaznaczyć, że nie każdy otrzyma całkowite lub znaczne umorzenie swoich zobowiązań. Sąd ma możliwość umorzyć dowolną cześć długów, w zależności od stanu faktycznego danej sprawy. W skrajnych przypadkach istnieje możliwość nieumarzania zadłużenia. </w:t>
      </w:r>
    </w:p>
    <w:p w14:paraId="2948CE17" w14:textId="77777777" w:rsidR="00D8711F" w:rsidRPr="00D8711F" w:rsidRDefault="00D8711F" w:rsidP="00D8711F">
      <w:pPr>
        <w:pStyle w:val="Akapitzlist"/>
        <w:numPr>
          <w:ilvl w:val="0"/>
          <w:numId w:val="10"/>
        </w:numPr>
        <w:spacing w:after="0" w:line="360" w:lineRule="auto"/>
        <w:ind w:left="1077"/>
        <w:jc w:val="both"/>
        <w:rPr>
          <w:rFonts w:ascii="Georgia" w:hAnsi="Georgia"/>
        </w:rPr>
      </w:pPr>
      <w:r w:rsidRPr="00D8711F">
        <w:rPr>
          <w:rFonts w:ascii="Georgia" w:hAnsi="Georgia"/>
        </w:rPr>
        <w:t xml:space="preserve">W momencie ogłoszenia przez sąd upadłości konsumenckiej wszystkie postępowania egzekucyjne powinny ulec umorzeniu. Również takie, które skierowane są przeciwko składnikowi majątkowemu w postaci nieruchomości. Sąd wyznacza syndyka, który przejmie prowadzenie spraw majątkowych dłużnika/upadłego, w tym będzie zbiorczo prowadził sprawy wierzycieli w stosunku do tegoż dłużnika/upadłego. </w:t>
      </w:r>
    </w:p>
    <w:p w14:paraId="09DCF5C1" w14:textId="76A4E028" w:rsidR="00D8711F" w:rsidRPr="00D8711F" w:rsidRDefault="00D8711F" w:rsidP="00542EAD">
      <w:pPr>
        <w:pStyle w:val="Akapitzlist"/>
        <w:spacing w:after="0" w:line="360" w:lineRule="auto"/>
        <w:ind w:left="1077"/>
        <w:jc w:val="both"/>
        <w:rPr>
          <w:rFonts w:ascii="Georgia" w:hAnsi="Georgia" w:cstheme="minorHAnsi"/>
        </w:rPr>
      </w:pPr>
      <w:r w:rsidRPr="00D8711F">
        <w:rPr>
          <w:rFonts w:ascii="Georgia" w:hAnsi="Georgia" w:cstheme="minorHAnsi"/>
        </w:rPr>
        <w:lastRenderedPageBreak/>
        <w:t>Po zatwierdzeniu listy wierzytelności, sporządzeniu planu podziału masy upadłościowej i jego zrealizowaniu nadchodzi czas na podjęcie decyzji przez sąd co pozostałymi długami. Inicjatywa de facto powinna pochodzić od upadłego, który poprzez swój wniosek skierowany do sądu wnosi o sporządzenie planu spłaty części pozostałego zadłużenia z jednoczesnym ustaleniem, że po wykonaniu przez niego  spłaty wierzycieli zgodnie z planem spłaty pozostała część jego zobowiązań powstałych przed ogłoszeniem upadłości, w tym uznane na liście wierzytelności, zostaną umorzone.</w:t>
      </w:r>
    </w:p>
    <w:p w14:paraId="7CCC96EB" w14:textId="77777777" w:rsidR="00D8711F" w:rsidRPr="00D8711F" w:rsidRDefault="00D8711F" w:rsidP="00D8711F">
      <w:pPr>
        <w:pStyle w:val="Akapitzlist"/>
        <w:spacing w:after="0" w:line="360" w:lineRule="auto"/>
        <w:ind w:left="1077"/>
        <w:jc w:val="both"/>
        <w:rPr>
          <w:rStyle w:val="Pogrubienie"/>
          <w:rFonts w:ascii="Georgia" w:hAnsi="Georgia" w:cstheme="minorHAnsi"/>
          <w:b w:val="0"/>
          <w:bCs w:val="0"/>
        </w:rPr>
      </w:pPr>
      <w:r w:rsidRPr="00D8711F">
        <w:rPr>
          <w:rFonts w:ascii="Georgia" w:hAnsi="Georgia" w:cstheme="minorHAnsi"/>
        </w:rPr>
        <w:t xml:space="preserve">Wielkość rat planu spłaty wierzycieli powinna uwzględniać kilka ważnym elementów. </w:t>
      </w:r>
      <w:r w:rsidRPr="00D8711F">
        <w:rPr>
          <w:rStyle w:val="Pogrubienie"/>
          <w:rFonts w:ascii="Georgia" w:hAnsi="Georgia" w:cstheme="minorHAnsi"/>
          <w:b w:val="0"/>
          <w:bCs w:val="0"/>
        </w:rPr>
        <w:t>Ustalając plan spłaty wierzycieli, sąd bierze pod uwagę możliwości zarobkowe upadłego, konieczność utrzymania upadłego i osób pozostających na jego utrzymaniu, w tym ich potrzeby mieszkaniowe, wysokość niezaspokojonych wierzytelności i realność ich zaspokojenia w przyszłości.</w:t>
      </w:r>
    </w:p>
    <w:p w14:paraId="173BC29D" w14:textId="6038BC7C" w:rsidR="00D8711F" w:rsidRPr="00D8711F" w:rsidRDefault="00D8711F" w:rsidP="00D8711F">
      <w:pPr>
        <w:pStyle w:val="Akapitzlist"/>
        <w:spacing w:after="0" w:line="360" w:lineRule="auto"/>
        <w:ind w:left="1077"/>
        <w:jc w:val="both"/>
        <w:rPr>
          <w:rStyle w:val="Pogrubienie"/>
          <w:rFonts w:ascii="Georgia" w:hAnsi="Georgia" w:cstheme="minorHAnsi"/>
          <w:b w:val="0"/>
          <w:bCs w:val="0"/>
        </w:rPr>
      </w:pPr>
      <w:r w:rsidRPr="00D8711F">
        <w:rPr>
          <w:rStyle w:val="Pogrubienie"/>
          <w:rFonts w:ascii="Georgia" w:hAnsi="Georgia" w:cstheme="minorHAnsi"/>
          <w:b w:val="0"/>
          <w:bCs w:val="0"/>
        </w:rPr>
        <w:t xml:space="preserve">Ważne, aby wysokość raty była realna do uregulowania. W innym przypadku upadły może nie podołać realizacji tego planu, a to grozi umorzeniem postępowania upadłości konsumenckiej. </w:t>
      </w:r>
    </w:p>
    <w:p w14:paraId="6AA5CC43" w14:textId="77777777" w:rsidR="00D8711F" w:rsidRPr="00D8711F" w:rsidRDefault="00D8711F" w:rsidP="00D8711F">
      <w:pPr>
        <w:pStyle w:val="Akapitzlist"/>
        <w:spacing w:after="0" w:line="360" w:lineRule="auto"/>
        <w:ind w:left="1077"/>
        <w:jc w:val="both"/>
        <w:rPr>
          <w:rStyle w:val="Pogrubienie"/>
          <w:rFonts w:ascii="Georgia" w:hAnsi="Georgia" w:cstheme="minorHAnsi"/>
          <w:b w:val="0"/>
          <w:bCs w:val="0"/>
        </w:rPr>
      </w:pPr>
      <w:r w:rsidRPr="00D8711F">
        <w:rPr>
          <w:rStyle w:val="Pogrubienie"/>
          <w:rFonts w:ascii="Georgia" w:hAnsi="Georgia" w:cstheme="minorHAnsi"/>
          <w:b w:val="0"/>
          <w:bCs w:val="0"/>
        </w:rPr>
        <w:t xml:space="preserve">Okres trwania planu spłaty wierzycieli przy sprawach prowadzonych na podstawie przepisów sprzed nowelizacji, która weszła w życie w dniu 24 marca 2020r., wynosi maksymalnie 3 lata. Nowe, aktualnie, obowiązujące przepisy wydłużyły okres planu spłaty wierzycieli do lat 7. </w:t>
      </w:r>
    </w:p>
    <w:p w14:paraId="16E7CE1B" w14:textId="77777777" w:rsidR="0098074E" w:rsidRPr="00E358B5" w:rsidRDefault="0098074E" w:rsidP="00D8711F">
      <w:pPr>
        <w:pStyle w:val="Akapitzlist"/>
        <w:spacing w:after="0" w:line="360" w:lineRule="auto"/>
        <w:ind w:left="1080"/>
        <w:jc w:val="both"/>
        <w:rPr>
          <w:rFonts w:ascii="Georgia" w:hAnsi="Georgia" w:cs="MinionPro-Regular"/>
        </w:rPr>
      </w:pPr>
    </w:p>
    <w:sectPr w:rsidR="0098074E" w:rsidRPr="00E358B5" w:rsidSect="00A609B7">
      <w:footerReference w:type="default" r:id="rId12"/>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34CC" w14:textId="77777777" w:rsidR="00EA71F4" w:rsidRDefault="00EA71F4" w:rsidP="005A6878">
      <w:pPr>
        <w:spacing w:after="0" w:line="240" w:lineRule="auto"/>
      </w:pPr>
      <w:r>
        <w:separator/>
      </w:r>
    </w:p>
  </w:endnote>
  <w:endnote w:type="continuationSeparator" w:id="0">
    <w:p w14:paraId="787C96E4" w14:textId="77777777" w:rsidR="00EA71F4" w:rsidRDefault="00EA71F4" w:rsidP="005A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Pro-Regular">
    <w:altName w:val="Cambria"/>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992624"/>
      <w:docPartObj>
        <w:docPartGallery w:val="Page Numbers (Bottom of Page)"/>
        <w:docPartUnique/>
      </w:docPartObj>
    </w:sdtPr>
    <w:sdtEndPr/>
    <w:sdtContent>
      <w:p w14:paraId="62A31B2C" w14:textId="77777777" w:rsidR="0049553B" w:rsidRDefault="0049553B">
        <w:pPr>
          <w:pStyle w:val="Stopka"/>
          <w:jc w:val="right"/>
        </w:pPr>
      </w:p>
      <w:p w14:paraId="69482B51" w14:textId="492E7200" w:rsidR="0049553B" w:rsidRDefault="0049553B">
        <w:pPr>
          <w:pStyle w:val="Stopka"/>
          <w:jc w:val="right"/>
        </w:pPr>
        <w:r>
          <w:fldChar w:fldCharType="begin"/>
        </w:r>
        <w:r>
          <w:instrText>PAGE   \* MERGEFORMAT</w:instrText>
        </w:r>
        <w:r>
          <w:fldChar w:fldCharType="separate"/>
        </w:r>
        <w:r>
          <w:t>2</w:t>
        </w:r>
        <w:r>
          <w:fldChar w:fldCharType="end"/>
        </w:r>
      </w:p>
    </w:sdtContent>
  </w:sdt>
  <w:p w14:paraId="7F2B42A3" w14:textId="11DA9126" w:rsidR="005A6878" w:rsidRDefault="0049553B" w:rsidP="005A6878">
    <w:pPr>
      <w:pStyle w:val="Stopka"/>
      <w:jc w:val="center"/>
    </w:pPr>
    <w:r>
      <w:t>www.adwokatmarchewka.pl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4C031" w14:textId="77777777" w:rsidR="00EA71F4" w:rsidRDefault="00EA71F4" w:rsidP="005A6878">
      <w:pPr>
        <w:spacing w:after="0" w:line="240" w:lineRule="auto"/>
      </w:pPr>
      <w:r>
        <w:separator/>
      </w:r>
    </w:p>
  </w:footnote>
  <w:footnote w:type="continuationSeparator" w:id="0">
    <w:p w14:paraId="44035D0A" w14:textId="77777777" w:rsidR="00EA71F4" w:rsidRDefault="00EA71F4" w:rsidP="005A6878">
      <w:pPr>
        <w:spacing w:after="0" w:line="240" w:lineRule="auto"/>
      </w:pPr>
      <w:r>
        <w:continuationSeparator/>
      </w:r>
    </w:p>
  </w:footnote>
  <w:footnote w:id="1">
    <w:p w14:paraId="46663ACD" w14:textId="793DF441" w:rsidR="003F75A8" w:rsidRPr="00A13F69" w:rsidRDefault="003F75A8" w:rsidP="003F75A8">
      <w:pPr>
        <w:pStyle w:val="Tekstprzypisudolnego"/>
        <w:spacing w:line="220" w:lineRule="exact"/>
        <w:jc w:val="both"/>
      </w:pPr>
    </w:p>
  </w:footnote>
  <w:footnote w:id="2">
    <w:p w14:paraId="540B8C37" w14:textId="5CCD9444" w:rsidR="00361C43" w:rsidRPr="00A632A5" w:rsidRDefault="00361C43" w:rsidP="00361C43">
      <w:pPr>
        <w:pStyle w:val="Tekstprzypisudolnego"/>
        <w:spacing w:line="210" w:lineRule="exact"/>
        <w:jc w:val="both"/>
        <w:rPr>
          <w:rFonts w:ascii="Arial" w:hAnsi="Arial" w:cs="Arial"/>
          <w:sz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4F6D"/>
    <w:multiLevelType w:val="multilevel"/>
    <w:tmpl w:val="18FAB46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A8D6304"/>
    <w:multiLevelType w:val="hybridMultilevel"/>
    <w:tmpl w:val="05665B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E10E33"/>
    <w:multiLevelType w:val="hybridMultilevel"/>
    <w:tmpl w:val="F9D60D9A"/>
    <w:lvl w:ilvl="0" w:tplc="18AAA26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E95007"/>
    <w:multiLevelType w:val="multilevel"/>
    <w:tmpl w:val="7AD6CCA0"/>
    <w:lvl w:ilvl="0">
      <w:start w:val="1"/>
      <w:numFmt w:val="decimal"/>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24214B1D"/>
    <w:multiLevelType w:val="multilevel"/>
    <w:tmpl w:val="D0C8048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634467F"/>
    <w:multiLevelType w:val="hybridMultilevel"/>
    <w:tmpl w:val="EEB43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1669BF"/>
    <w:multiLevelType w:val="hybridMultilevel"/>
    <w:tmpl w:val="0F36E3F4"/>
    <w:lvl w:ilvl="0" w:tplc="947243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F6BAE"/>
    <w:multiLevelType w:val="hybridMultilevel"/>
    <w:tmpl w:val="3718057E"/>
    <w:lvl w:ilvl="0" w:tplc="0270BAEA">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F275AB"/>
    <w:multiLevelType w:val="hybridMultilevel"/>
    <w:tmpl w:val="F7EE11C4"/>
    <w:lvl w:ilvl="0" w:tplc="0186EB6C">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C1E5085"/>
    <w:multiLevelType w:val="hybridMultilevel"/>
    <w:tmpl w:val="D01A0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2D7DE0"/>
    <w:multiLevelType w:val="multilevel"/>
    <w:tmpl w:val="18FAB46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5"/>
  </w:num>
  <w:num w:numId="3">
    <w:abstractNumId w:val="6"/>
  </w:num>
  <w:num w:numId="4">
    <w:abstractNumId w:val="3"/>
  </w:num>
  <w:num w:numId="5">
    <w:abstractNumId w:val="4"/>
  </w:num>
  <w:num w:numId="6">
    <w:abstractNumId w:val="10"/>
  </w:num>
  <w:num w:numId="7">
    <w:abstractNumId w:val="0"/>
  </w:num>
  <w:num w:numId="8">
    <w:abstractNumId w:val="7"/>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22"/>
    <w:rsid w:val="000018EA"/>
    <w:rsid w:val="00011267"/>
    <w:rsid w:val="00011E08"/>
    <w:rsid w:val="000564DF"/>
    <w:rsid w:val="00056A40"/>
    <w:rsid w:val="00080286"/>
    <w:rsid w:val="000A3CAC"/>
    <w:rsid w:val="000A3E41"/>
    <w:rsid w:val="000A3F22"/>
    <w:rsid w:val="000B7D57"/>
    <w:rsid w:val="000C5E52"/>
    <w:rsid w:val="000C7E71"/>
    <w:rsid w:val="000D6300"/>
    <w:rsid w:val="000E2E85"/>
    <w:rsid w:val="000E65A0"/>
    <w:rsid w:val="000F7437"/>
    <w:rsid w:val="000F7832"/>
    <w:rsid w:val="0010549D"/>
    <w:rsid w:val="00112316"/>
    <w:rsid w:val="00121AA7"/>
    <w:rsid w:val="00121F94"/>
    <w:rsid w:val="001369B0"/>
    <w:rsid w:val="00175BD3"/>
    <w:rsid w:val="0017704A"/>
    <w:rsid w:val="00181EAF"/>
    <w:rsid w:val="001B766C"/>
    <w:rsid w:val="001D55B7"/>
    <w:rsid w:val="001E6A7D"/>
    <w:rsid w:val="001F5B03"/>
    <w:rsid w:val="00233A97"/>
    <w:rsid w:val="00260146"/>
    <w:rsid w:val="002614C8"/>
    <w:rsid w:val="00267A0B"/>
    <w:rsid w:val="002A0A5A"/>
    <w:rsid w:val="002B269F"/>
    <w:rsid w:val="002E0B27"/>
    <w:rsid w:val="003118C4"/>
    <w:rsid w:val="00323E7E"/>
    <w:rsid w:val="0032411C"/>
    <w:rsid w:val="00332C14"/>
    <w:rsid w:val="00354523"/>
    <w:rsid w:val="00361C43"/>
    <w:rsid w:val="00366EC2"/>
    <w:rsid w:val="00391769"/>
    <w:rsid w:val="003A3BDC"/>
    <w:rsid w:val="003C57DC"/>
    <w:rsid w:val="003C6E9F"/>
    <w:rsid w:val="003E18D6"/>
    <w:rsid w:val="003E3670"/>
    <w:rsid w:val="003F164D"/>
    <w:rsid w:val="003F75A8"/>
    <w:rsid w:val="00423CF3"/>
    <w:rsid w:val="0042488C"/>
    <w:rsid w:val="00427738"/>
    <w:rsid w:val="00460403"/>
    <w:rsid w:val="004809F0"/>
    <w:rsid w:val="00490B8D"/>
    <w:rsid w:val="0049553B"/>
    <w:rsid w:val="004A59AF"/>
    <w:rsid w:val="004A65D8"/>
    <w:rsid w:val="00505EB2"/>
    <w:rsid w:val="005326E2"/>
    <w:rsid w:val="00542EAD"/>
    <w:rsid w:val="00550E85"/>
    <w:rsid w:val="00566891"/>
    <w:rsid w:val="0058052C"/>
    <w:rsid w:val="00584DD4"/>
    <w:rsid w:val="00586D49"/>
    <w:rsid w:val="005932DE"/>
    <w:rsid w:val="005A465F"/>
    <w:rsid w:val="005A6878"/>
    <w:rsid w:val="005E6833"/>
    <w:rsid w:val="005F0EFB"/>
    <w:rsid w:val="00601E7D"/>
    <w:rsid w:val="00624207"/>
    <w:rsid w:val="0066483D"/>
    <w:rsid w:val="00692462"/>
    <w:rsid w:val="00695938"/>
    <w:rsid w:val="006A0E1A"/>
    <w:rsid w:val="006A5887"/>
    <w:rsid w:val="006B4DF5"/>
    <w:rsid w:val="006B7BAA"/>
    <w:rsid w:val="006D2995"/>
    <w:rsid w:val="00742A01"/>
    <w:rsid w:val="007536DB"/>
    <w:rsid w:val="00761E29"/>
    <w:rsid w:val="00765271"/>
    <w:rsid w:val="0076565C"/>
    <w:rsid w:val="007A506F"/>
    <w:rsid w:val="007C3322"/>
    <w:rsid w:val="007D383F"/>
    <w:rsid w:val="00801B40"/>
    <w:rsid w:val="00842598"/>
    <w:rsid w:val="0087077B"/>
    <w:rsid w:val="00875787"/>
    <w:rsid w:val="008778BC"/>
    <w:rsid w:val="00877D5B"/>
    <w:rsid w:val="0089076D"/>
    <w:rsid w:val="008940D3"/>
    <w:rsid w:val="008A1284"/>
    <w:rsid w:val="008A434B"/>
    <w:rsid w:val="008A6839"/>
    <w:rsid w:val="008C32DF"/>
    <w:rsid w:val="008C6AF2"/>
    <w:rsid w:val="008D69DD"/>
    <w:rsid w:val="009060BB"/>
    <w:rsid w:val="009113EC"/>
    <w:rsid w:val="009176C3"/>
    <w:rsid w:val="009302DE"/>
    <w:rsid w:val="00946006"/>
    <w:rsid w:val="0098074E"/>
    <w:rsid w:val="00986B83"/>
    <w:rsid w:val="00992582"/>
    <w:rsid w:val="009978A2"/>
    <w:rsid w:val="009A77BE"/>
    <w:rsid w:val="009C0E75"/>
    <w:rsid w:val="009E1CD4"/>
    <w:rsid w:val="00A33D17"/>
    <w:rsid w:val="00A40014"/>
    <w:rsid w:val="00A45C54"/>
    <w:rsid w:val="00A609B7"/>
    <w:rsid w:val="00A6460F"/>
    <w:rsid w:val="00A85BFD"/>
    <w:rsid w:val="00AA3DBE"/>
    <w:rsid w:val="00AD2BF0"/>
    <w:rsid w:val="00AD7AA4"/>
    <w:rsid w:val="00AE6374"/>
    <w:rsid w:val="00B127B5"/>
    <w:rsid w:val="00B352A6"/>
    <w:rsid w:val="00B55ADE"/>
    <w:rsid w:val="00B60C76"/>
    <w:rsid w:val="00B623D7"/>
    <w:rsid w:val="00BA5C9B"/>
    <w:rsid w:val="00BA648E"/>
    <w:rsid w:val="00BB03F4"/>
    <w:rsid w:val="00BC5858"/>
    <w:rsid w:val="00BD0B39"/>
    <w:rsid w:val="00BD794B"/>
    <w:rsid w:val="00BD7B73"/>
    <w:rsid w:val="00BE4ED3"/>
    <w:rsid w:val="00C00334"/>
    <w:rsid w:val="00C16367"/>
    <w:rsid w:val="00C35121"/>
    <w:rsid w:val="00C516E4"/>
    <w:rsid w:val="00C561E3"/>
    <w:rsid w:val="00C5651A"/>
    <w:rsid w:val="00C645AE"/>
    <w:rsid w:val="00C65217"/>
    <w:rsid w:val="00C81A18"/>
    <w:rsid w:val="00CA7109"/>
    <w:rsid w:val="00CC3CE7"/>
    <w:rsid w:val="00CC463D"/>
    <w:rsid w:val="00CC6AE4"/>
    <w:rsid w:val="00CF3CFF"/>
    <w:rsid w:val="00CF5DD5"/>
    <w:rsid w:val="00D0347F"/>
    <w:rsid w:val="00D10CD9"/>
    <w:rsid w:val="00D124A5"/>
    <w:rsid w:val="00D14436"/>
    <w:rsid w:val="00D22639"/>
    <w:rsid w:val="00D26569"/>
    <w:rsid w:val="00D360B4"/>
    <w:rsid w:val="00D36A53"/>
    <w:rsid w:val="00D432E3"/>
    <w:rsid w:val="00D8711F"/>
    <w:rsid w:val="00D92A05"/>
    <w:rsid w:val="00DB4251"/>
    <w:rsid w:val="00DF12BE"/>
    <w:rsid w:val="00DF2F69"/>
    <w:rsid w:val="00E13684"/>
    <w:rsid w:val="00E15803"/>
    <w:rsid w:val="00E22C35"/>
    <w:rsid w:val="00E31945"/>
    <w:rsid w:val="00E32A02"/>
    <w:rsid w:val="00E358B5"/>
    <w:rsid w:val="00E50082"/>
    <w:rsid w:val="00E54B82"/>
    <w:rsid w:val="00E55A46"/>
    <w:rsid w:val="00E83E59"/>
    <w:rsid w:val="00E856D0"/>
    <w:rsid w:val="00EA71F4"/>
    <w:rsid w:val="00EB660C"/>
    <w:rsid w:val="00ED59CB"/>
    <w:rsid w:val="00EF28A7"/>
    <w:rsid w:val="00EF59A4"/>
    <w:rsid w:val="00F11CE9"/>
    <w:rsid w:val="00F53561"/>
    <w:rsid w:val="00F77E15"/>
    <w:rsid w:val="00F82CC3"/>
    <w:rsid w:val="00F8577F"/>
    <w:rsid w:val="00FA4BBC"/>
    <w:rsid w:val="00FC0374"/>
    <w:rsid w:val="00FC34CB"/>
    <w:rsid w:val="00FE6F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ED05A"/>
  <w15:chartTrackingRefBased/>
  <w15:docId w15:val="{E030BAC4-C3F9-4BAC-8AE6-BCD47041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6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878"/>
  </w:style>
  <w:style w:type="paragraph" w:styleId="Stopka">
    <w:name w:val="footer"/>
    <w:basedOn w:val="Normalny"/>
    <w:link w:val="StopkaZnak"/>
    <w:uiPriority w:val="99"/>
    <w:unhideWhenUsed/>
    <w:rsid w:val="005A6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878"/>
  </w:style>
  <w:style w:type="paragraph" w:styleId="Akapitzlist">
    <w:name w:val="List Paragraph"/>
    <w:basedOn w:val="Normalny"/>
    <w:uiPriority w:val="34"/>
    <w:qFormat/>
    <w:rsid w:val="00BD0B39"/>
    <w:pPr>
      <w:ind w:left="720"/>
      <w:contextualSpacing/>
    </w:pPr>
  </w:style>
  <w:style w:type="paragraph" w:styleId="Tekstprzypisukocowego">
    <w:name w:val="endnote text"/>
    <w:basedOn w:val="Normalny"/>
    <w:link w:val="TekstprzypisukocowegoZnak"/>
    <w:uiPriority w:val="99"/>
    <w:semiHidden/>
    <w:unhideWhenUsed/>
    <w:rsid w:val="00DF12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2BE"/>
    <w:rPr>
      <w:sz w:val="20"/>
      <w:szCs w:val="20"/>
    </w:rPr>
  </w:style>
  <w:style w:type="character" w:styleId="Odwoanieprzypisukocowego">
    <w:name w:val="endnote reference"/>
    <w:basedOn w:val="Domylnaczcionkaakapitu"/>
    <w:uiPriority w:val="99"/>
    <w:semiHidden/>
    <w:unhideWhenUsed/>
    <w:rsid w:val="00DF12BE"/>
    <w:rPr>
      <w:vertAlign w:val="superscript"/>
    </w:rPr>
  </w:style>
  <w:style w:type="paragraph" w:customStyle="1" w:styleId="Akapitzlist1">
    <w:name w:val="Akapit z listą1"/>
    <w:basedOn w:val="Normalny"/>
    <w:rsid w:val="003F75A8"/>
    <w:pPr>
      <w:spacing w:after="200" w:line="276" w:lineRule="auto"/>
      <w:ind w:left="720"/>
      <w:contextualSpacing/>
    </w:pPr>
    <w:rPr>
      <w:rFonts w:ascii="Calibri" w:eastAsia="Calibri" w:hAnsi="Calibri" w:cs="Times New Roman"/>
    </w:rPr>
  </w:style>
  <w:style w:type="character" w:styleId="Odwoanieprzypisudolnego">
    <w:name w:val="footnote reference"/>
    <w:semiHidden/>
    <w:rsid w:val="003F75A8"/>
    <w:rPr>
      <w:rFonts w:cs="Times New Roman"/>
      <w:vertAlign w:val="superscript"/>
    </w:rPr>
  </w:style>
  <w:style w:type="paragraph" w:styleId="Tekstprzypisudolnego">
    <w:name w:val="footnote text"/>
    <w:basedOn w:val="Normalny"/>
    <w:link w:val="TekstprzypisudolnegoZnak"/>
    <w:semiHidden/>
    <w:rsid w:val="003F75A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3F75A8"/>
    <w:rPr>
      <w:rFonts w:ascii="Calibri" w:eastAsia="Calibri" w:hAnsi="Calibri" w:cs="Times New Roman"/>
      <w:sz w:val="20"/>
      <w:szCs w:val="20"/>
    </w:rPr>
  </w:style>
  <w:style w:type="character" w:styleId="Pogrubienie">
    <w:name w:val="Strong"/>
    <w:basedOn w:val="Domylnaczcionkaakapitu"/>
    <w:uiPriority w:val="22"/>
    <w:qFormat/>
    <w:rsid w:val="00D87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AE28D-78F3-4838-908F-20E61139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19</Pages>
  <Words>4527</Words>
  <Characters>27164</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adwokat marchewka</dc:creator>
  <cp:keywords/>
  <dc:description/>
  <cp:lastModifiedBy>Paweł Marchewka</cp:lastModifiedBy>
  <cp:revision>46</cp:revision>
  <cp:lastPrinted>2019-01-31T10:50:00Z</cp:lastPrinted>
  <dcterms:created xsi:type="dcterms:W3CDTF">2021-03-17T10:42:00Z</dcterms:created>
  <dcterms:modified xsi:type="dcterms:W3CDTF">2021-04-09T08:03:00Z</dcterms:modified>
</cp:coreProperties>
</file>